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4805" w14:textId="77777777" w:rsidR="00E51A52" w:rsidRDefault="00E51A52" w:rsidP="00E51A52">
      <w:pPr>
        <w:spacing w:line="240" w:lineRule="auto"/>
        <w:rPr>
          <w:rFonts w:ascii="Univers 55" w:hAnsi="Univers 55"/>
          <w:b/>
          <w:bCs/>
          <w:sz w:val="72"/>
          <w:szCs w:val="72"/>
        </w:rPr>
      </w:pPr>
      <w:r w:rsidRPr="00F94E03"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1916" wp14:editId="7D364984">
                <wp:simplePos x="0" y="0"/>
                <wp:positionH relativeFrom="column">
                  <wp:posOffset>-137795</wp:posOffset>
                </wp:positionH>
                <wp:positionV relativeFrom="paragraph">
                  <wp:posOffset>74295</wp:posOffset>
                </wp:positionV>
                <wp:extent cx="49530" cy="1498092"/>
                <wp:effectExtent l="0" t="0" r="7620" b="6985"/>
                <wp:wrapNone/>
                <wp:docPr id="1300816572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149809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49F741D6" id="Rechteck: abgerundete Ecken 6" o:spid="_x0000_s1026" style="position:absolute;margin-left:-10.85pt;margin-top:5.85pt;width:3.9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" fillcolor="#e5e5e5" stroked="f" strokeweight="1pt">
                <v:stroke joinstyle="miter"/>
              </v:roundrect>
            </w:pict>
          </mc:Fallback>
        </mc:AlternateContent>
      </w:r>
      <w:r>
        <w:rPr>
          <w:rFonts w:ascii="Univers 55" w:hAnsi="Univers 55"/>
          <w:b/>
          <w:bCs/>
          <w:sz w:val="72"/>
          <w:szCs w:val="72"/>
        </w:rPr>
        <w:t>Meldung von</w:t>
      </w:r>
    </w:p>
    <w:p w14:paraId="23EC0C5F" w14:textId="126719F8" w:rsidR="00E51A52" w:rsidRPr="00E51A52" w:rsidRDefault="00E51A52" w:rsidP="00E51A52">
      <w:pPr>
        <w:spacing w:line="240" w:lineRule="auto"/>
        <w:rPr>
          <w:rFonts w:ascii="Univers 55" w:hAnsi="Univers 55"/>
          <w:b/>
          <w:bCs/>
          <w:sz w:val="72"/>
          <w:szCs w:val="72"/>
        </w:rPr>
      </w:pPr>
      <w:r>
        <w:rPr>
          <w:rFonts w:ascii="Univers 55" w:hAnsi="Univers 55"/>
          <w:b/>
          <w:bCs/>
          <w:sz w:val="72"/>
          <w:szCs w:val="72"/>
        </w:rPr>
        <w:t>Sicherheitsvorfällen</w:t>
      </w:r>
      <w:r>
        <w:rPr>
          <w:rFonts w:ascii="Univers 55" w:hAnsi="Univers 55"/>
          <w:b/>
          <w:bCs/>
          <w:sz w:val="72"/>
          <w:szCs w:val="72"/>
        </w:rPr>
        <w:br/>
      </w:r>
      <w:r w:rsidRPr="00F94E03">
        <w:rPr>
          <w:rFonts w:ascii="Univers Com 75 Black" w:hAnsi="Univers Com 75 Black"/>
          <w:color w:val="646464"/>
          <w:sz w:val="20"/>
        </w:rPr>
        <w:t>PINK GmbH Thermosysteme</w:t>
      </w:r>
      <w:r>
        <w:rPr>
          <w:rFonts w:ascii="Univers Com 75 Black" w:hAnsi="Univers Com 75 Black"/>
          <w:color w:val="646464"/>
          <w:sz w:val="20"/>
        </w:rPr>
        <w:br/>
        <w:t xml:space="preserve">Internal </w:t>
      </w:r>
      <w:proofErr w:type="spellStart"/>
      <w:r>
        <w:rPr>
          <w:rFonts w:ascii="Univers Com 75 Black" w:hAnsi="Univers Com 75 Black"/>
          <w:color w:val="646464"/>
          <w:sz w:val="20"/>
        </w:rPr>
        <w:t>Document</w:t>
      </w:r>
      <w:proofErr w:type="spellEnd"/>
    </w:p>
    <w:p w14:paraId="31A356EE" w14:textId="77777777" w:rsidR="00E51A52" w:rsidRPr="00B549AF" w:rsidRDefault="00E51A52" w:rsidP="00E51A52">
      <w:pPr>
        <w:rPr>
          <w:rFonts w:ascii="Univers 55" w:hAnsi="Univers 55"/>
          <w:b/>
          <w:bCs/>
        </w:rPr>
      </w:pPr>
      <w:r w:rsidRPr="00F94E03">
        <w:rPr>
          <w:rFonts w:ascii="Univers 55" w:hAnsi="Univers 55"/>
          <w:b/>
          <w:bCs/>
        </w:rPr>
        <w:t xml:space="preserve"> </w:t>
      </w:r>
    </w:p>
    <w:p w14:paraId="624AA7B3" w14:textId="3F1E141C" w:rsidR="00E51A52" w:rsidRPr="00B549AF" w:rsidRDefault="00E51A52" w:rsidP="00E51A52">
      <w:pPr>
        <w:tabs>
          <w:tab w:val="left" w:pos="2243"/>
        </w:tabs>
        <w:rPr>
          <w:rFonts w:ascii="Univers LT 45 Light" w:hAnsi="Univers LT 45 Light"/>
          <w:b/>
        </w:rPr>
      </w:pPr>
      <w:r w:rsidRPr="00B549AF">
        <w:rPr>
          <w:rFonts w:ascii="Univers 55" w:hAnsi="Univers 55"/>
          <w:b/>
        </w:rPr>
        <w:t>Erstellung</w:t>
      </w:r>
      <w:r w:rsidRPr="00B549AF">
        <w:rPr>
          <w:rFonts w:ascii="Univers 55" w:hAnsi="Univers 55"/>
        </w:rPr>
        <w:t>:</w:t>
      </w:r>
      <w:r w:rsidRPr="00B549AF">
        <w:rPr>
          <w:rFonts w:ascii="Univers LT 45 Light" w:hAnsi="Univers LT 45 Light"/>
        </w:rPr>
        <w:br/>
      </w:r>
      <w:r>
        <w:rPr>
          <w:rFonts w:ascii="Univers LT 45 Light" w:hAnsi="Univers LT 45 Light"/>
          <w:bCs/>
          <w:color w:val="E2007A"/>
        </w:rPr>
        <w:t>Johannes Freiburg</w:t>
      </w:r>
      <w:r w:rsidRPr="00B549AF">
        <w:rPr>
          <w:rFonts w:ascii="Univers LT 45 Light" w:hAnsi="Univers LT 45 Light"/>
          <w:bCs/>
          <w:color w:val="E5007D"/>
        </w:rPr>
        <w:br/>
      </w:r>
      <w:r>
        <w:rPr>
          <w:rFonts w:ascii="Univers LT 45 Light" w:hAnsi="Univers LT 45 Light"/>
          <w:color w:val="808080" w:themeColor="background1" w:themeShade="80"/>
        </w:rPr>
        <w:t>07</w:t>
      </w:r>
      <w:r w:rsidRPr="00B549AF">
        <w:rPr>
          <w:rFonts w:ascii="Univers LT 45 Light" w:hAnsi="Univers LT 45 Light"/>
          <w:color w:val="808080" w:themeColor="background1" w:themeShade="80"/>
        </w:rPr>
        <w:t>.04.2025</w:t>
      </w:r>
    </w:p>
    <w:p w14:paraId="6510638E" w14:textId="4BD80435" w:rsidR="00E51A52" w:rsidRPr="00B549AF" w:rsidRDefault="00E51A52" w:rsidP="00E51A52">
      <w:pPr>
        <w:tabs>
          <w:tab w:val="left" w:pos="2243"/>
        </w:tabs>
        <w:rPr>
          <w:rFonts w:ascii="Univers LT 45 Light" w:hAnsi="Univers LT 45 Light"/>
          <w:color w:val="808080" w:themeColor="background1" w:themeShade="80"/>
        </w:rPr>
      </w:pPr>
      <w:r w:rsidRPr="00B549AF">
        <w:rPr>
          <w:rFonts w:ascii="Univers 55" w:hAnsi="Univers 55"/>
          <w:b/>
        </w:rPr>
        <w:t>Freigabe:</w:t>
      </w:r>
      <w:r w:rsidRPr="00B549AF">
        <w:rPr>
          <w:rFonts w:ascii="Univers LT 45 Light" w:hAnsi="Univers LT 45 Light"/>
        </w:rPr>
        <w:tab/>
      </w:r>
      <w:r w:rsidRPr="00B549AF">
        <w:rPr>
          <w:rFonts w:ascii="Univers LT 45 Light" w:hAnsi="Univers LT 45 Light"/>
        </w:rPr>
        <w:br/>
      </w:r>
      <w:r>
        <w:rPr>
          <w:rFonts w:ascii="Univers LT 45 Light" w:hAnsi="Univers LT 45 Light"/>
          <w:color w:val="E2007A"/>
        </w:rPr>
        <w:t>Philipp Hartdegen</w:t>
      </w:r>
      <w:r w:rsidRPr="00C07477">
        <w:rPr>
          <w:rFonts w:ascii="Univers LT 45 Light" w:hAnsi="Univers LT 45 Light"/>
          <w:color w:val="E2007A"/>
        </w:rPr>
        <w:t xml:space="preserve"> </w:t>
      </w:r>
      <w:r w:rsidRPr="00B549AF">
        <w:rPr>
          <w:rFonts w:ascii="Univers LT 45 Light" w:hAnsi="Univers LT 45 Light"/>
        </w:rPr>
        <w:tab/>
      </w:r>
      <w:r w:rsidRPr="00B549AF">
        <w:rPr>
          <w:rFonts w:ascii="Univers LT 45 Light" w:hAnsi="Univers LT 45 Light"/>
          <w:color w:val="808080" w:themeColor="background1" w:themeShade="80"/>
        </w:rPr>
        <w:br/>
      </w:r>
      <w:r>
        <w:rPr>
          <w:rFonts w:ascii="Univers LT 45 Light" w:hAnsi="Univers LT 45 Light"/>
          <w:color w:val="808080" w:themeColor="background1" w:themeShade="80"/>
        </w:rPr>
        <w:t>07</w:t>
      </w:r>
      <w:r w:rsidRPr="00B549AF">
        <w:rPr>
          <w:rFonts w:ascii="Univers LT 45 Light" w:hAnsi="Univers LT 45 Light"/>
          <w:color w:val="808080" w:themeColor="background1" w:themeShade="80"/>
        </w:rPr>
        <w:t>.04.025</w:t>
      </w:r>
    </w:p>
    <w:p w14:paraId="40C81D25" w14:textId="77777777" w:rsidR="00E51A52" w:rsidRPr="00AB431D" w:rsidRDefault="00E51A52" w:rsidP="00E51A52">
      <w:pPr>
        <w:rPr>
          <w:rFonts w:ascii="Univers 55" w:hAnsi="Univers 55"/>
        </w:rPr>
      </w:pPr>
    </w:p>
    <w:p w14:paraId="5812F71F" w14:textId="77777777" w:rsidR="00E51A52" w:rsidRPr="00AB431D" w:rsidRDefault="00E51A52" w:rsidP="00E51A52">
      <w:pPr>
        <w:rPr>
          <w:rFonts w:ascii="Univers 55" w:hAnsi="Univers 55"/>
        </w:rPr>
      </w:pPr>
    </w:p>
    <w:p w14:paraId="6A9F4291" w14:textId="77777777" w:rsidR="00E51A52" w:rsidRDefault="00E51A52" w:rsidP="00E51A52">
      <w:pPr>
        <w:rPr>
          <w:rFonts w:ascii="Univers 55" w:hAnsi="Univers 55"/>
        </w:rPr>
      </w:pPr>
    </w:p>
    <w:p w14:paraId="7AC99A80" w14:textId="77777777" w:rsidR="00E51A52" w:rsidRDefault="00E51A52" w:rsidP="00E51A52">
      <w:pPr>
        <w:rPr>
          <w:rFonts w:ascii="Univers 55" w:hAnsi="Univers 55"/>
        </w:rPr>
      </w:pPr>
    </w:p>
    <w:p w14:paraId="23391AEF" w14:textId="77777777" w:rsidR="00E51A52" w:rsidRDefault="00E51A52" w:rsidP="00E51A52">
      <w:pPr>
        <w:rPr>
          <w:rFonts w:ascii="Univers 55" w:hAnsi="Univers 55"/>
        </w:rPr>
      </w:pPr>
    </w:p>
    <w:p w14:paraId="60CB152B" w14:textId="77777777" w:rsidR="00E51A52" w:rsidRDefault="00E51A52" w:rsidP="00E51A52">
      <w:pPr>
        <w:rPr>
          <w:rFonts w:ascii="Univers 55" w:hAnsi="Univers 55"/>
        </w:rPr>
      </w:pPr>
    </w:p>
    <w:p w14:paraId="69F8045C" w14:textId="77777777" w:rsidR="00E51A52" w:rsidRDefault="00E51A52" w:rsidP="00E51A52">
      <w:pPr>
        <w:rPr>
          <w:rFonts w:ascii="Univers 55" w:hAnsi="Univers 55"/>
        </w:rPr>
      </w:pPr>
    </w:p>
    <w:p w14:paraId="6ACC3348" w14:textId="77777777" w:rsidR="00E51A52" w:rsidRPr="00AB431D" w:rsidRDefault="00E51A52" w:rsidP="00E51A52">
      <w:pPr>
        <w:rPr>
          <w:rFonts w:ascii="Univers 55" w:hAnsi="Univers 55"/>
        </w:rPr>
      </w:pPr>
    </w:p>
    <w:tbl>
      <w:tblPr>
        <w:tblStyle w:val="EinfacheTabelle4"/>
        <w:tblW w:w="9637" w:type="dxa"/>
        <w:tblLook w:val="04A0" w:firstRow="1" w:lastRow="0" w:firstColumn="1" w:lastColumn="0" w:noHBand="0" w:noVBand="1"/>
      </w:tblPr>
      <w:tblGrid>
        <w:gridCol w:w="1134"/>
        <w:gridCol w:w="1587"/>
        <w:gridCol w:w="2721"/>
        <w:gridCol w:w="4195"/>
      </w:tblGrid>
      <w:tr w:rsidR="00E51A52" w:rsidRPr="00B549AF" w14:paraId="3552710B" w14:textId="77777777" w:rsidTr="00DE2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6D846A5" w14:textId="77777777" w:rsidR="00E51A52" w:rsidRPr="00B549AF" w:rsidRDefault="00E51A52" w:rsidP="00DE292A">
            <w:pPr>
              <w:rPr>
                <w:rFonts w:ascii="Univers 55" w:hAnsi="Univers 55"/>
                <w:bCs w:val="0"/>
              </w:rPr>
            </w:pPr>
            <w:r w:rsidRPr="00B549AF">
              <w:rPr>
                <w:rFonts w:ascii="Univers 55" w:hAnsi="Univers 55"/>
                <w:bCs w:val="0"/>
              </w:rPr>
              <w:t>Version</w:t>
            </w:r>
          </w:p>
        </w:tc>
        <w:tc>
          <w:tcPr>
            <w:tcW w:w="1587" w:type="dxa"/>
            <w:vAlign w:val="center"/>
          </w:tcPr>
          <w:p w14:paraId="221AFA97" w14:textId="77777777" w:rsidR="00E51A52" w:rsidRPr="00B549AF" w:rsidRDefault="00E51A52" w:rsidP="00DE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 w:val="0"/>
              </w:rPr>
            </w:pPr>
            <w:r w:rsidRPr="00B549AF">
              <w:rPr>
                <w:rFonts w:ascii="Univers 55" w:hAnsi="Univers 55"/>
                <w:bCs w:val="0"/>
              </w:rPr>
              <w:t>Datum</w:t>
            </w:r>
          </w:p>
        </w:tc>
        <w:tc>
          <w:tcPr>
            <w:tcW w:w="2721" w:type="dxa"/>
            <w:vAlign w:val="center"/>
          </w:tcPr>
          <w:p w14:paraId="000C33BF" w14:textId="77777777" w:rsidR="00E51A52" w:rsidRPr="00B549AF" w:rsidRDefault="00E51A52" w:rsidP="00DE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 w:val="0"/>
              </w:rPr>
            </w:pPr>
            <w:r w:rsidRPr="00B549AF">
              <w:rPr>
                <w:rFonts w:ascii="Univers 55" w:hAnsi="Univers 55"/>
                <w:bCs w:val="0"/>
              </w:rPr>
              <w:t>Autor</w:t>
            </w:r>
          </w:p>
        </w:tc>
        <w:tc>
          <w:tcPr>
            <w:tcW w:w="4195" w:type="dxa"/>
            <w:vAlign w:val="center"/>
          </w:tcPr>
          <w:p w14:paraId="6F29E566" w14:textId="77777777" w:rsidR="00E51A52" w:rsidRPr="00B549AF" w:rsidRDefault="00E51A52" w:rsidP="00DE29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</w:rPr>
            </w:pPr>
            <w:r w:rsidRPr="00B549AF">
              <w:rPr>
                <w:rFonts w:ascii="Univers 55" w:hAnsi="Univers 55"/>
                <w:bCs w:val="0"/>
              </w:rPr>
              <w:t>Beschreibung</w:t>
            </w:r>
          </w:p>
        </w:tc>
      </w:tr>
      <w:tr w:rsidR="00E51A52" w:rsidRPr="00B549AF" w14:paraId="21D44283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6C78558" w14:textId="77777777" w:rsidR="00E51A52" w:rsidRPr="00F11EB4" w:rsidRDefault="00E51A52" w:rsidP="00DE292A">
            <w:pPr>
              <w:rPr>
                <w:rFonts w:ascii="Univers LT 45 Light" w:hAnsi="Univers LT 45 Light"/>
                <w:b w:val="0"/>
                <w:bCs w:val="0"/>
                <w:color w:val="808080" w:themeColor="background1" w:themeShade="80"/>
              </w:rPr>
            </w:pPr>
            <w:r w:rsidRPr="00F11EB4">
              <w:rPr>
                <w:rFonts w:ascii="Univers LT 45 Light" w:hAnsi="Univers LT 45 Light"/>
                <w:b w:val="0"/>
                <w:bCs w:val="0"/>
                <w:color w:val="808080" w:themeColor="background1" w:themeShade="80"/>
              </w:rPr>
              <w:t>1.0</w:t>
            </w:r>
          </w:p>
        </w:tc>
        <w:tc>
          <w:tcPr>
            <w:tcW w:w="1587" w:type="dxa"/>
            <w:vAlign w:val="center"/>
          </w:tcPr>
          <w:p w14:paraId="1F534C59" w14:textId="77777777" w:rsidR="00E51A52" w:rsidRPr="00B549A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  <w:r w:rsidRPr="00B549AF">
              <w:rPr>
                <w:rFonts w:ascii="Univers LT 45 Light" w:hAnsi="Univers LT 45 Light"/>
                <w:bCs/>
                <w:color w:val="808080" w:themeColor="background1" w:themeShade="80"/>
              </w:rPr>
              <w:t>0</w:t>
            </w:r>
            <w:r>
              <w:rPr>
                <w:rFonts w:ascii="Univers LT 45 Light" w:hAnsi="Univers LT 45 Light"/>
                <w:bCs/>
                <w:color w:val="808080" w:themeColor="background1" w:themeShade="80"/>
              </w:rPr>
              <w:t>7</w:t>
            </w:r>
            <w:r w:rsidRPr="00B549AF">
              <w:rPr>
                <w:rFonts w:ascii="Univers LT 45 Light" w:hAnsi="Univers LT 45 Light"/>
                <w:bCs/>
                <w:color w:val="808080" w:themeColor="background1" w:themeShade="80"/>
              </w:rPr>
              <w:t>.04.2025</w:t>
            </w:r>
          </w:p>
        </w:tc>
        <w:tc>
          <w:tcPr>
            <w:tcW w:w="2721" w:type="dxa"/>
            <w:vAlign w:val="center"/>
          </w:tcPr>
          <w:p w14:paraId="59A4C1D4" w14:textId="7619DFAE" w:rsidR="00E51A52" w:rsidRPr="00B549A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  <w:r>
              <w:rPr>
                <w:rFonts w:ascii="Univers LT 45 Light" w:hAnsi="Univers LT 45 Light"/>
                <w:bCs/>
                <w:color w:val="808080" w:themeColor="background1" w:themeShade="80"/>
              </w:rPr>
              <w:t>Johannes Freiburg</w:t>
            </w:r>
          </w:p>
        </w:tc>
        <w:tc>
          <w:tcPr>
            <w:tcW w:w="4195" w:type="dxa"/>
            <w:vAlign w:val="center"/>
          </w:tcPr>
          <w:p w14:paraId="20ACD781" w14:textId="77777777" w:rsidR="00E51A52" w:rsidRPr="00B549A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  <w:r w:rsidRPr="00B549AF">
              <w:rPr>
                <w:rFonts w:ascii="Univers LT 45 Light" w:hAnsi="Univers LT 45 Light"/>
                <w:bCs/>
                <w:color w:val="808080" w:themeColor="background1" w:themeShade="80"/>
              </w:rPr>
              <w:t>Erstellung des Dokuments</w:t>
            </w:r>
          </w:p>
        </w:tc>
      </w:tr>
      <w:tr w:rsidR="00E51A52" w:rsidRPr="00B549AF" w14:paraId="3B0349A1" w14:textId="77777777" w:rsidTr="00DE29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7085C7A" w14:textId="77777777" w:rsidR="00E51A52" w:rsidRPr="00F11EB4" w:rsidRDefault="00E51A52" w:rsidP="00DE292A">
            <w:pPr>
              <w:rPr>
                <w:rFonts w:ascii="Univers LT 45 Light" w:hAnsi="Univers LT 45 Light"/>
                <w:b w:val="0"/>
                <w:bCs w:val="0"/>
                <w:color w:val="808080" w:themeColor="background1" w:themeShade="80"/>
              </w:rPr>
            </w:pPr>
          </w:p>
        </w:tc>
        <w:tc>
          <w:tcPr>
            <w:tcW w:w="1587" w:type="dxa"/>
            <w:vAlign w:val="center"/>
          </w:tcPr>
          <w:p w14:paraId="46D099B3" w14:textId="77777777" w:rsidR="00E51A52" w:rsidRPr="00B549A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</w:p>
        </w:tc>
        <w:tc>
          <w:tcPr>
            <w:tcW w:w="2721" w:type="dxa"/>
            <w:vAlign w:val="center"/>
          </w:tcPr>
          <w:p w14:paraId="4BA538A6" w14:textId="77777777" w:rsidR="00E51A52" w:rsidRPr="00B549A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</w:p>
        </w:tc>
        <w:tc>
          <w:tcPr>
            <w:tcW w:w="4195" w:type="dxa"/>
            <w:vAlign w:val="center"/>
          </w:tcPr>
          <w:p w14:paraId="1C7B233B" w14:textId="77777777" w:rsidR="00E51A52" w:rsidRPr="00B549A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hAnsi="Univers LT 45 Light"/>
                <w:bCs/>
                <w:color w:val="808080" w:themeColor="background1" w:themeShade="80"/>
              </w:rPr>
            </w:pPr>
          </w:p>
        </w:tc>
      </w:tr>
      <w:tr w:rsidR="00E51A52" w:rsidRPr="00AB431D" w14:paraId="7A4A0112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82C6C00" w14:textId="77777777" w:rsidR="00E51A52" w:rsidRPr="00AB431D" w:rsidRDefault="00E51A52" w:rsidP="00DE292A">
            <w:pPr>
              <w:rPr>
                <w:rFonts w:ascii="Univers 55" w:hAnsi="Univers 55"/>
                <w:bCs w:val="0"/>
              </w:rPr>
            </w:pPr>
          </w:p>
        </w:tc>
        <w:tc>
          <w:tcPr>
            <w:tcW w:w="1587" w:type="dxa"/>
            <w:vAlign w:val="center"/>
          </w:tcPr>
          <w:p w14:paraId="2B37EC8E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2721" w:type="dxa"/>
            <w:vAlign w:val="center"/>
          </w:tcPr>
          <w:p w14:paraId="1B7AD20A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4195" w:type="dxa"/>
            <w:vAlign w:val="center"/>
          </w:tcPr>
          <w:p w14:paraId="51D883ED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</w:tr>
      <w:tr w:rsidR="00E51A52" w:rsidRPr="00AB431D" w14:paraId="1F8A4E0A" w14:textId="77777777" w:rsidTr="00DE29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1817EA" w14:textId="77777777" w:rsidR="00E51A52" w:rsidRPr="00AB431D" w:rsidRDefault="00E51A52" w:rsidP="00DE292A">
            <w:pPr>
              <w:rPr>
                <w:rFonts w:ascii="Univers 55" w:hAnsi="Univers 55"/>
                <w:bCs w:val="0"/>
              </w:rPr>
            </w:pPr>
          </w:p>
        </w:tc>
        <w:tc>
          <w:tcPr>
            <w:tcW w:w="1587" w:type="dxa"/>
            <w:vAlign w:val="center"/>
          </w:tcPr>
          <w:p w14:paraId="2B5A0F9A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2721" w:type="dxa"/>
            <w:vAlign w:val="center"/>
          </w:tcPr>
          <w:p w14:paraId="39154523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4195" w:type="dxa"/>
            <w:vAlign w:val="center"/>
          </w:tcPr>
          <w:p w14:paraId="000A206B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</w:tr>
      <w:tr w:rsidR="00E51A52" w:rsidRPr="00AB431D" w14:paraId="5DB7E92C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7E08CB6" w14:textId="77777777" w:rsidR="00E51A52" w:rsidRPr="00AB431D" w:rsidRDefault="00E51A52" w:rsidP="00DE292A">
            <w:pPr>
              <w:rPr>
                <w:rFonts w:ascii="Univers 55" w:hAnsi="Univers 55"/>
                <w:bCs w:val="0"/>
              </w:rPr>
            </w:pPr>
          </w:p>
        </w:tc>
        <w:tc>
          <w:tcPr>
            <w:tcW w:w="1587" w:type="dxa"/>
            <w:vAlign w:val="center"/>
          </w:tcPr>
          <w:p w14:paraId="1C82D047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2721" w:type="dxa"/>
            <w:vAlign w:val="center"/>
          </w:tcPr>
          <w:p w14:paraId="617CE312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4195" w:type="dxa"/>
            <w:vAlign w:val="center"/>
          </w:tcPr>
          <w:p w14:paraId="0F201AFC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</w:tr>
      <w:tr w:rsidR="00E51A52" w:rsidRPr="00AB431D" w14:paraId="16E60744" w14:textId="77777777" w:rsidTr="00DE29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3791C97" w14:textId="77777777" w:rsidR="00E51A52" w:rsidRPr="00AB431D" w:rsidRDefault="00E51A52" w:rsidP="00DE292A">
            <w:pPr>
              <w:rPr>
                <w:rFonts w:ascii="Univers 55" w:hAnsi="Univers 55"/>
                <w:bCs w:val="0"/>
              </w:rPr>
            </w:pPr>
          </w:p>
        </w:tc>
        <w:tc>
          <w:tcPr>
            <w:tcW w:w="1587" w:type="dxa"/>
            <w:vAlign w:val="center"/>
          </w:tcPr>
          <w:p w14:paraId="084AC45F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2721" w:type="dxa"/>
            <w:vAlign w:val="center"/>
          </w:tcPr>
          <w:p w14:paraId="375C1933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4195" w:type="dxa"/>
            <w:vAlign w:val="center"/>
          </w:tcPr>
          <w:p w14:paraId="633F8534" w14:textId="77777777" w:rsidR="00E51A52" w:rsidRPr="00AB431D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</w:tr>
      <w:tr w:rsidR="00E51A52" w:rsidRPr="00AB431D" w14:paraId="1E48EF3C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1B17A59" w14:textId="77777777" w:rsidR="00E51A52" w:rsidRPr="00AB431D" w:rsidRDefault="00E51A52" w:rsidP="00DE292A">
            <w:pPr>
              <w:rPr>
                <w:rFonts w:ascii="Univers 55" w:hAnsi="Univers 55"/>
                <w:bCs w:val="0"/>
              </w:rPr>
            </w:pPr>
          </w:p>
        </w:tc>
        <w:tc>
          <w:tcPr>
            <w:tcW w:w="1587" w:type="dxa"/>
            <w:vAlign w:val="center"/>
          </w:tcPr>
          <w:p w14:paraId="60AF561D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2721" w:type="dxa"/>
            <w:vAlign w:val="center"/>
          </w:tcPr>
          <w:p w14:paraId="41876FB3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  <w:tc>
          <w:tcPr>
            <w:tcW w:w="4195" w:type="dxa"/>
            <w:vAlign w:val="center"/>
          </w:tcPr>
          <w:p w14:paraId="03D505B7" w14:textId="77777777" w:rsidR="00E51A52" w:rsidRPr="00AB431D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55" w:hAnsi="Univers 55"/>
                <w:bCs/>
              </w:rPr>
            </w:pPr>
          </w:p>
        </w:tc>
      </w:tr>
    </w:tbl>
    <w:p w14:paraId="6F0E9BA6" w14:textId="77777777" w:rsidR="00E51A52" w:rsidRDefault="00E51A52" w:rsidP="00E51A52">
      <w:pPr>
        <w:rPr>
          <w:rFonts w:ascii="Univers LT 45 Light" w:hAnsi="Univers LT 45 Light"/>
        </w:rPr>
      </w:pPr>
    </w:p>
    <w:p w14:paraId="1E761AC1" w14:textId="77777777" w:rsidR="00E51A52" w:rsidRPr="00F11EB4" w:rsidRDefault="00E51A52" w:rsidP="00E51A52">
      <w:pPr>
        <w:tabs>
          <w:tab w:val="left" w:pos="738"/>
        </w:tabs>
        <w:rPr>
          <w:rFonts w:ascii="Univers LT 45 Light" w:hAnsi="Univers LT 45 Light"/>
        </w:rPr>
        <w:sectPr w:rsidR="00E51A52" w:rsidRPr="00F11EB4" w:rsidSect="002D47E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14:paraId="33ED23DF" w14:textId="77777777" w:rsidR="00E51A52" w:rsidRDefault="00E51A52" w:rsidP="00E51A52">
      <w:pPr>
        <w:rPr>
          <w:rFonts w:ascii="Univers LT 45 Light" w:hAnsi="Univers LT 45 Light"/>
        </w:rPr>
      </w:pPr>
    </w:p>
    <w:p w14:paraId="2B85FFF9" w14:textId="77777777" w:rsidR="00E51A52" w:rsidRPr="000A2E9F" w:rsidRDefault="00E51A52" w:rsidP="00E51A52">
      <w:pPr>
        <w:rPr>
          <w:rFonts w:ascii="Univers Com 75 Black" w:hAnsi="Univers Com 75 Black"/>
        </w:rPr>
      </w:pPr>
      <w:r w:rsidRPr="000A2E9F">
        <w:rPr>
          <w:rFonts w:ascii="Univers Com 75 Black" w:hAnsi="Univers Com 75 Black"/>
        </w:rPr>
        <w:t>Klassifizierung</w:t>
      </w:r>
    </w:p>
    <w:p w14:paraId="4EB9C4C1" w14:textId="77777777" w:rsidR="00E51A52" w:rsidRPr="00B549AF" w:rsidRDefault="00E51A52" w:rsidP="00E51A52">
      <w:pPr>
        <w:rPr>
          <w:rFonts w:ascii="Univers LT 45 Light" w:hAnsi="Univers LT 45 Light"/>
        </w:rPr>
      </w:pPr>
      <w:r w:rsidRPr="00B549AF">
        <w:rPr>
          <w:rFonts w:ascii="Univers LT 45 Light" w:hAnsi="Univers LT 45 Light"/>
        </w:rPr>
        <w:t xml:space="preserve">Dieses Dokument ist mit einer Klassifizierung versehen. Die Kennzeichnung ist auf dem Titelblatt unter </w:t>
      </w:r>
      <w:r>
        <w:rPr>
          <w:rFonts w:ascii="Univers LT 45 Light" w:hAnsi="Univers LT 45 Light"/>
        </w:rPr>
        <w:t>der Überschrift einzusehen</w:t>
      </w:r>
      <w:r w:rsidRPr="00B549AF">
        <w:rPr>
          <w:rFonts w:ascii="Univers LT 45 Light" w:hAnsi="Univers LT 45 Light"/>
        </w:rPr>
        <w:t xml:space="preserve">. </w:t>
      </w:r>
    </w:p>
    <w:p w14:paraId="47BDFD06" w14:textId="77777777" w:rsidR="00E51A52" w:rsidRPr="00B549AF" w:rsidRDefault="00E51A52" w:rsidP="00E51A52">
      <w:pPr>
        <w:rPr>
          <w:rFonts w:ascii="Univers LT 45 Light" w:hAnsi="Univers LT 45 Light"/>
        </w:rPr>
      </w:pPr>
      <w:r w:rsidRPr="00B549AF">
        <w:rPr>
          <w:rFonts w:ascii="Univers LT 45 Light" w:hAnsi="Univers LT 45 Light"/>
        </w:rPr>
        <w:t>Unsere Organisation unterscheidet die folgenden Stufen der Informationsklassifizierung für die Vertraulichkeit, bis auf Stufe 4 </w:t>
      </w:r>
      <w:r w:rsidRPr="00941442">
        <w:rPr>
          <w:rFonts w:ascii="Univers LT 45 Light" w:hAnsi="Univers LT 45 Light"/>
        </w:rPr>
        <w:t>Sensitive</w:t>
      </w:r>
      <w:r w:rsidRPr="00B549AF">
        <w:rPr>
          <w:rFonts w:ascii="Univers LT 45 Light" w:hAnsi="Univers LT 45 Light"/>
        </w:rPr>
        <w:t>, da wir Daten dieser Klassifizierung weder erheben noch speichern:</w:t>
      </w:r>
    </w:p>
    <w:p w14:paraId="5EA0B202" w14:textId="77777777" w:rsidR="00E51A52" w:rsidRPr="00B549AF" w:rsidRDefault="00E51A52" w:rsidP="00E51A52">
      <w:pPr>
        <w:pStyle w:val="Listenabsatz"/>
        <w:numPr>
          <w:ilvl w:val="0"/>
          <w:numId w:val="14"/>
        </w:numPr>
        <w:rPr>
          <w:rFonts w:ascii="Univers LT 45 Light" w:hAnsi="Univers LT 45 Light"/>
        </w:rPr>
      </w:pPr>
      <w:r w:rsidRPr="00B549AF">
        <w:rPr>
          <w:rFonts w:ascii="Univers LT 45 Light" w:hAnsi="Univers LT 45 Light"/>
        </w:rPr>
        <w:t>Public</w:t>
      </w:r>
    </w:p>
    <w:p w14:paraId="55D9E6F8" w14:textId="77777777" w:rsidR="00E51A52" w:rsidRPr="00B549AF" w:rsidRDefault="00E51A52" w:rsidP="00E51A52">
      <w:pPr>
        <w:pStyle w:val="Listenabsatz"/>
        <w:numPr>
          <w:ilvl w:val="0"/>
          <w:numId w:val="14"/>
        </w:numPr>
        <w:rPr>
          <w:rFonts w:ascii="Univers LT 45 Light" w:hAnsi="Univers LT 45 Light"/>
        </w:rPr>
      </w:pPr>
      <w:r w:rsidRPr="00B549AF">
        <w:rPr>
          <w:rFonts w:ascii="Univers LT 45 Light" w:hAnsi="Univers LT 45 Light"/>
        </w:rPr>
        <w:t>Internal</w:t>
      </w:r>
    </w:p>
    <w:p w14:paraId="237E95AE" w14:textId="77777777" w:rsidR="00E51A52" w:rsidRDefault="00E51A52" w:rsidP="00E51A52">
      <w:pPr>
        <w:pStyle w:val="Listenabsatz"/>
        <w:numPr>
          <w:ilvl w:val="0"/>
          <w:numId w:val="14"/>
        </w:numPr>
        <w:rPr>
          <w:rFonts w:ascii="Univers LT 45 Light" w:hAnsi="Univers LT 45 Light"/>
        </w:rPr>
      </w:pPr>
      <w:proofErr w:type="spellStart"/>
      <w:r w:rsidRPr="00B549AF">
        <w:rPr>
          <w:rFonts w:ascii="Univers LT 45 Light" w:hAnsi="Univers LT 45 Light"/>
        </w:rPr>
        <w:t>Confidential</w:t>
      </w:r>
      <w:proofErr w:type="spellEnd"/>
    </w:p>
    <w:p w14:paraId="4A410908" w14:textId="77777777" w:rsidR="00E51A52" w:rsidRPr="004114E2" w:rsidRDefault="00E51A52" w:rsidP="00E51A52">
      <w:pPr>
        <w:ind w:left="360"/>
        <w:rPr>
          <w:rFonts w:ascii="Univers LT 45 Light" w:hAnsi="Univers LT 45 Light"/>
        </w:rPr>
      </w:pPr>
    </w:p>
    <w:p w14:paraId="3C04430F" w14:textId="77777777" w:rsidR="00E51A52" w:rsidRPr="00B549AF" w:rsidRDefault="00E51A52" w:rsidP="00E51A52">
      <w:pPr>
        <w:ind w:left="360"/>
        <w:rPr>
          <w:rFonts w:ascii="Univers LT 45 Light" w:hAnsi="Univers LT 45 Light"/>
        </w:rPr>
      </w:pPr>
      <w:r w:rsidRPr="004114E2">
        <w:rPr>
          <w:rFonts w:ascii="Univers 55" w:hAnsi="Univers 55"/>
          <w:b/>
        </w:rPr>
        <w:t>Public</w:t>
      </w:r>
      <w:r w:rsidRPr="004114E2">
        <w:rPr>
          <w:rFonts w:ascii="Univers 55" w:hAnsi="Univers 55"/>
        </w:rPr>
        <w:br/>
      </w:r>
      <w:r w:rsidRPr="004114E2">
        <w:rPr>
          <w:rFonts w:ascii="Univers LT 45 Light" w:hAnsi="Univers LT 45 Light"/>
        </w:rPr>
        <w:t>Informationen dieser Art können frei an jedermann verteilt werden.</w:t>
      </w:r>
    </w:p>
    <w:p w14:paraId="0A8D7769" w14:textId="77777777" w:rsidR="00E51A52" w:rsidRPr="004114E2" w:rsidRDefault="00E51A52" w:rsidP="00E51A52">
      <w:pPr>
        <w:ind w:left="360"/>
        <w:rPr>
          <w:rFonts w:ascii="Univers LT 45 Light" w:hAnsi="Univers LT 45 Light"/>
          <w:b/>
          <w:bCs/>
        </w:rPr>
      </w:pPr>
      <w:r w:rsidRPr="000A2E9F">
        <w:rPr>
          <w:rFonts w:ascii="Univers 55" w:hAnsi="Univers 55"/>
          <w:b/>
        </w:rPr>
        <w:t>Internal</w:t>
      </w:r>
      <w:r>
        <w:rPr>
          <w:rFonts w:ascii="Univers LT 45 Light" w:hAnsi="Univers LT 45 Light"/>
          <w:b/>
          <w:bCs/>
        </w:rPr>
        <w:br/>
      </w:r>
      <w:r w:rsidRPr="00B549AF">
        <w:rPr>
          <w:rFonts w:ascii="Univers LT 45 Light" w:hAnsi="Univers LT 45 Light"/>
        </w:rPr>
        <w:t>Informationen dieser Art sollen intern aufbewahrt werden, aber es wäre nicht schädlich, wenn sie in falsche Hände geraten würden. Diese Informationen können mit allen </w:t>
      </w:r>
      <w:r w:rsidRPr="00941442">
        <w:rPr>
          <w:rFonts w:ascii="Univers LT 45 Light" w:hAnsi="Univers LT 45 Light"/>
        </w:rPr>
        <w:t>Stakeholdern</w:t>
      </w:r>
      <w:r w:rsidRPr="00B549AF">
        <w:rPr>
          <w:rFonts w:ascii="Univers LT 45 Light" w:hAnsi="Univers LT 45 Light"/>
        </w:rPr>
        <w:t> geteilt werden, wenn dies als notwendig erachtet wird.</w:t>
      </w:r>
    </w:p>
    <w:p w14:paraId="702AAC44" w14:textId="77777777" w:rsidR="00E51A52" w:rsidRDefault="00E51A52" w:rsidP="00E51A52">
      <w:pPr>
        <w:ind w:left="360"/>
        <w:rPr>
          <w:rFonts w:ascii="Univers LT 45 Light" w:hAnsi="Univers LT 45 Light"/>
        </w:rPr>
      </w:pPr>
      <w:proofErr w:type="spellStart"/>
      <w:r w:rsidRPr="000A2E9F">
        <w:rPr>
          <w:rFonts w:ascii="Univers 55" w:hAnsi="Univers 55"/>
          <w:b/>
        </w:rPr>
        <w:t>Confidential</w:t>
      </w:r>
      <w:proofErr w:type="spellEnd"/>
      <w:r>
        <w:rPr>
          <w:rFonts w:ascii="Univers LT 45 Light" w:hAnsi="Univers LT 45 Light"/>
          <w:b/>
          <w:bCs/>
        </w:rPr>
        <w:br/>
      </w:r>
      <w:r w:rsidRPr="00B549AF">
        <w:rPr>
          <w:rFonts w:ascii="Univers LT 45 Light" w:hAnsi="Univers LT 45 Light"/>
        </w:rPr>
        <w:t>Der Verlust vertraulicher Informationen kann eine Bedrohung für die Organisation darstellen.</w:t>
      </w:r>
    </w:p>
    <w:p w14:paraId="301FA497" w14:textId="77777777" w:rsidR="00E51A52" w:rsidRDefault="00E51A52" w:rsidP="00E51A52">
      <w:pPr>
        <w:rPr>
          <w:rFonts w:ascii="Univers LT 45 Light" w:hAnsi="Univers LT 45 Light"/>
        </w:rPr>
      </w:pPr>
    </w:p>
    <w:p w14:paraId="48FA004F" w14:textId="77777777" w:rsidR="00E51A52" w:rsidRPr="004114E2" w:rsidRDefault="00E51A52" w:rsidP="00E51A52">
      <w:pPr>
        <w:rPr>
          <w:rFonts w:ascii="Univers LT 45 Light" w:hAnsi="Univers LT 45 Light"/>
          <w:bCs/>
        </w:rPr>
      </w:pPr>
      <w:r w:rsidRPr="004114E2">
        <w:rPr>
          <w:rFonts w:ascii="Univers LT 45 Light" w:hAnsi="Univers LT 45 Light"/>
          <w:bCs/>
        </w:rPr>
        <w:t>Die genannten</w:t>
      </w:r>
      <w:r>
        <w:rPr>
          <w:rFonts w:ascii="Univers LT 45 Light" w:hAnsi="Univers LT 45 Light"/>
          <w:bCs/>
        </w:rPr>
        <w:t xml:space="preserve"> Klassifizierungen unterscheiden sich im Dokumentenumgang wie folgt:</w:t>
      </w:r>
    </w:p>
    <w:tbl>
      <w:tblPr>
        <w:tblStyle w:val="EinfacheTabelle2"/>
        <w:tblW w:w="9638" w:type="dxa"/>
        <w:tblLayout w:type="fixed"/>
        <w:tblLook w:val="04A0" w:firstRow="1" w:lastRow="0" w:firstColumn="1" w:lastColumn="0" w:noHBand="0" w:noVBand="1"/>
      </w:tblPr>
      <w:tblGrid>
        <w:gridCol w:w="1329"/>
        <w:gridCol w:w="2924"/>
        <w:gridCol w:w="2618"/>
        <w:gridCol w:w="2767"/>
      </w:tblGrid>
      <w:tr w:rsidR="00E51A52" w:rsidRPr="000A2E9F" w14:paraId="71F019C1" w14:textId="77777777" w:rsidTr="00DE2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FFFFFF" w:themeColor="background1"/>
              <w:bottom w:val="dotted" w:sz="4" w:space="0" w:color="000000" w:themeColor="text1"/>
            </w:tcBorders>
            <w:vAlign w:val="center"/>
            <w:hideMark/>
          </w:tcPr>
          <w:p w14:paraId="39EAAD2B" w14:textId="77777777" w:rsidR="00E51A52" w:rsidRPr="000A2E9F" w:rsidRDefault="00E51A52" w:rsidP="00DE292A">
            <w:pPr>
              <w:jc w:val="center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Klassifizierung</w:t>
            </w:r>
          </w:p>
        </w:tc>
        <w:tc>
          <w:tcPr>
            <w:tcW w:w="2924" w:type="dxa"/>
            <w:tcBorders>
              <w:top w:val="single" w:sz="4" w:space="0" w:color="FFFFFF" w:themeColor="background1"/>
              <w:bottom w:val="dotted" w:sz="4" w:space="0" w:color="000000" w:themeColor="text1"/>
            </w:tcBorders>
            <w:vAlign w:val="center"/>
            <w:hideMark/>
          </w:tcPr>
          <w:p w14:paraId="7B02159F" w14:textId="77777777" w:rsidR="00E51A52" w:rsidRPr="000A2E9F" w:rsidRDefault="00E51A52" w:rsidP="00DE2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Transport</w:t>
            </w:r>
          </w:p>
        </w:tc>
        <w:tc>
          <w:tcPr>
            <w:tcW w:w="2618" w:type="dxa"/>
            <w:tcBorders>
              <w:top w:val="single" w:sz="4" w:space="0" w:color="FFFFFF" w:themeColor="background1"/>
              <w:bottom w:val="dotted" w:sz="4" w:space="0" w:color="000000" w:themeColor="text1"/>
            </w:tcBorders>
            <w:vAlign w:val="center"/>
            <w:hideMark/>
          </w:tcPr>
          <w:p w14:paraId="1A046E26" w14:textId="77777777" w:rsidR="00E51A52" w:rsidRPr="000A2E9F" w:rsidRDefault="00E51A52" w:rsidP="00DE2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Speicherung</w:t>
            </w:r>
          </w:p>
        </w:tc>
        <w:tc>
          <w:tcPr>
            <w:tcW w:w="2767" w:type="dxa"/>
            <w:tcBorders>
              <w:top w:val="single" w:sz="4" w:space="0" w:color="FFFFFF" w:themeColor="background1"/>
              <w:bottom w:val="dotted" w:sz="4" w:space="0" w:color="000000" w:themeColor="text1"/>
            </w:tcBorders>
            <w:vAlign w:val="center"/>
            <w:hideMark/>
          </w:tcPr>
          <w:p w14:paraId="3702652C" w14:textId="77777777" w:rsidR="00E51A52" w:rsidRPr="000A2E9F" w:rsidRDefault="00E51A52" w:rsidP="00DE29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Löschung</w:t>
            </w:r>
          </w:p>
        </w:tc>
      </w:tr>
      <w:tr w:rsidR="00E51A52" w:rsidRPr="000A2E9F" w14:paraId="3B9FD6DE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  <w:hideMark/>
          </w:tcPr>
          <w:p w14:paraId="2318F9FA" w14:textId="77777777" w:rsidR="00E51A52" w:rsidRPr="000A2E9F" w:rsidRDefault="00E51A52" w:rsidP="00DE292A">
            <w:pPr>
              <w:jc w:val="center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Public</w:t>
            </w:r>
          </w:p>
        </w:tc>
        <w:tc>
          <w:tcPr>
            <w:tcW w:w="29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  <w:hideMark/>
          </w:tcPr>
          <w:p w14:paraId="103A9EDA" w14:textId="77777777" w:rsidR="00E51A52" w:rsidRPr="000A2E9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Keine Einschränkungen, keine speziellen Sicherheitsmaßnahmen erforderlich</w:t>
            </w:r>
          </w:p>
        </w:tc>
        <w:tc>
          <w:tcPr>
            <w:tcW w:w="2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  <w:hideMark/>
          </w:tcPr>
          <w:p w14:paraId="33ECB90F" w14:textId="77777777" w:rsidR="00E51A52" w:rsidRPr="000A2E9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In allgemein zugänglichen Systemen und Ordnern, ohne besondere Schutzmaßnahmen</w:t>
            </w:r>
          </w:p>
        </w:tc>
        <w:tc>
          <w:tcPr>
            <w:tcW w:w="276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F2F2F2" w:themeFill="background1" w:themeFillShade="F2"/>
            <w:hideMark/>
          </w:tcPr>
          <w:p w14:paraId="1B844034" w14:textId="77777777" w:rsidR="00E51A52" w:rsidRPr="000A2E9F" w:rsidRDefault="00E51A52" w:rsidP="00DE2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Einfaches Löschen, durch Verschieben in den Papierkorb und anschließendes Leeren</w:t>
            </w:r>
          </w:p>
        </w:tc>
      </w:tr>
      <w:tr w:rsidR="00E51A52" w:rsidRPr="000A2E9F" w14:paraId="1C8FB070" w14:textId="77777777" w:rsidTr="00DE292A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hideMark/>
          </w:tcPr>
          <w:p w14:paraId="7E02E387" w14:textId="77777777" w:rsidR="00E51A52" w:rsidRPr="000A2E9F" w:rsidRDefault="00E51A52" w:rsidP="00DE292A">
            <w:pPr>
              <w:jc w:val="center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Internal</w:t>
            </w:r>
          </w:p>
        </w:tc>
        <w:tc>
          <w:tcPr>
            <w:tcW w:w="292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hideMark/>
          </w:tcPr>
          <w:p w14:paraId="4FDFACED" w14:textId="77777777" w:rsidR="00E51A52" w:rsidRPr="000A2E9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I</w:t>
            </w: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nnerhalb der Organisation oder an autorisierte externe Partner</w:t>
            </w:r>
            <w:r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, durch:</w:t>
            </w: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 xml:space="preserve"> </w:t>
            </w:r>
            <w:r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br/>
            </w: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E-Mail, Transferordner, Telefon, Download, interne tragbare Medien</w:t>
            </w:r>
          </w:p>
        </w:tc>
        <w:tc>
          <w:tcPr>
            <w:tcW w:w="2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hideMark/>
          </w:tcPr>
          <w:p w14:paraId="52F9D5BD" w14:textId="77777777" w:rsidR="00E51A52" w:rsidRPr="000A2E9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 xml:space="preserve">In zugriffsgeschützten Systemen und Ordnern, für autorisierte Benutzer </w:t>
            </w:r>
          </w:p>
        </w:tc>
        <w:tc>
          <w:tcPr>
            <w:tcW w:w="276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hideMark/>
          </w:tcPr>
          <w:p w14:paraId="5589A51A" w14:textId="77777777" w:rsidR="00E51A52" w:rsidRPr="000A2E9F" w:rsidRDefault="00E51A52" w:rsidP="00DE2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0A2E9F"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Sicheres Löschen, z.B. durch Überschreiben der Daten oder spezielle Löschsoftware</w:t>
            </w:r>
          </w:p>
        </w:tc>
      </w:tr>
      <w:tr w:rsidR="008C6C91" w:rsidRPr="000A2E9F" w14:paraId="6D2D0FAE" w14:textId="77777777" w:rsidTr="00DE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dotted" w:sz="4" w:space="0" w:color="000000" w:themeColor="text1"/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4F7071EF" w14:textId="77777777" w:rsidR="008C6C91" w:rsidRPr="000A2E9F" w:rsidRDefault="008C6C91" w:rsidP="008C6C91">
            <w:pPr>
              <w:jc w:val="center"/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proofErr w:type="spellStart"/>
            <w:r w:rsidRPr="000A2E9F">
              <w:rPr>
                <w:rFonts w:ascii="Univers 55" w:eastAsia="Times New Roman" w:hAnsi="Univers 55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  <w:t>Confidential</w:t>
            </w:r>
            <w:proofErr w:type="spellEnd"/>
          </w:p>
        </w:tc>
        <w:tc>
          <w:tcPr>
            <w:tcW w:w="2924" w:type="dxa"/>
            <w:tcBorders>
              <w:top w:val="dotted" w:sz="4" w:space="0" w:color="000000" w:themeColor="text1"/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6578556E" w14:textId="23304A8E" w:rsidR="008C6C91" w:rsidRPr="000A2E9F" w:rsidRDefault="008C6C91" w:rsidP="008C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40AF2">
              <w:rPr>
                <w:rFonts w:ascii="Univers LT 45 Light" w:hAnsi="Univers LT 45 Light" w:cs="Segoe UI"/>
                <w:color w:val="242424"/>
                <w:sz w:val="16"/>
                <w:szCs w:val="16"/>
              </w:rPr>
              <w:t>Verschlüsselt und zusätzlich durch einen 2. Faktor geschützt</w:t>
            </w:r>
          </w:p>
        </w:tc>
        <w:tc>
          <w:tcPr>
            <w:tcW w:w="2618" w:type="dxa"/>
            <w:tcBorders>
              <w:top w:val="dotted" w:sz="4" w:space="0" w:color="000000" w:themeColor="text1"/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54724808" w14:textId="00FE8BED" w:rsidR="008C6C91" w:rsidRPr="000A2E9F" w:rsidRDefault="008C6C91" w:rsidP="008C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40AF2">
              <w:rPr>
                <w:rFonts w:ascii="Univers LT 45 Light" w:hAnsi="Univers LT 45 Light" w:cs="Segoe UI"/>
                <w:color w:val="242424"/>
                <w:sz w:val="16"/>
                <w:szCs w:val="16"/>
              </w:rPr>
              <w:t>In zugriffsgeschützten Systemen und Ordnern, physische Sicherheitsmaßnahmen für analoge Daten</w:t>
            </w:r>
          </w:p>
        </w:tc>
        <w:tc>
          <w:tcPr>
            <w:tcW w:w="2767" w:type="dxa"/>
            <w:tcBorders>
              <w:top w:val="dotted" w:sz="4" w:space="0" w:color="000000" w:themeColor="text1"/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3F424A66" w14:textId="0CC3DD28" w:rsidR="008C6C91" w:rsidRPr="000A2E9F" w:rsidRDefault="008C6C91" w:rsidP="008C6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LT 45 Light" w:eastAsia="Times New Roman" w:hAnsi="Univers LT 45 Light" w:cs="Segoe UI"/>
                <w:color w:val="242424"/>
                <w:kern w:val="0"/>
                <w:sz w:val="16"/>
                <w:szCs w:val="16"/>
                <w:lang w:eastAsia="de-DE"/>
                <w14:ligatures w14:val="none"/>
              </w:rPr>
            </w:pPr>
            <w:r w:rsidRPr="00640AF2">
              <w:rPr>
                <w:rFonts w:ascii="Univers LT 45 Light" w:hAnsi="Univers LT 45 Light" w:cs="Segoe UI"/>
                <w:color w:val="242424"/>
                <w:sz w:val="16"/>
                <w:szCs w:val="16"/>
              </w:rPr>
              <w:t>Sicher und endgültig, z.B. durch physische Zerstörung von Datenträgern oder spezielle Löschsoftware</w:t>
            </w:r>
          </w:p>
        </w:tc>
      </w:tr>
    </w:tbl>
    <w:p w14:paraId="34159CFF" w14:textId="0FACD026" w:rsidR="00E51A52" w:rsidRPr="00E51A52" w:rsidRDefault="00E51A52">
      <w:pPr>
        <w:rPr>
          <w:rFonts w:ascii="Univers LT 55" w:hAnsi="Univers LT 55"/>
          <w:b/>
          <w:bCs/>
          <w:sz w:val="22"/>
          <w:szCs w:val="22"/>
        </w:rPr>
      </w:pPr>
      <w:r>
        <w:rPr>
          <w:rFonts w:ascii="Univers LT 55" w:hAnsi="Univers LT 55"/>
          <w:b/>
          <w:bCs/>
          <w:sz w:val="22"/>
          <w:szCs w:val="22"/>
        </w:rPr>
        <w:br w:type="page"/>
      </w:r>
    </w:p>
    <w:p w14:paraId="243C6DB9" w14:textId="72EE1E84" w:rsidR="0016088B" w:rsidRDefault="0016088B" w:rsidP="0016088B">
      <w:pPr>
        <w:pStyle w:val="Listenabsatz"/>
        <w:ind w:left="0"/>
        <w:jc w:val="center"/>
        <w:rPr>
          <w:b/>
          <w:bCs/>
        </w:rPr>
      </w:pPr>
      <w:r>
        <w:rPr>
          <w:b/>
          <w:bCs/>
        </w:rPr>
        <w:lastRenderedPageBreak/>
        <w:t>Meldung von Sicherheitsvorfällen</w:t>
      </w:r>
    </w:p>
    <w:p w14:paraId="60FBC05E" w14:textId="77777777" w:rsidR="0016088B" w:rsidRDefault="0016088B" w:rsidP="0016088B">
      <w:pPr>
        <w:pStyle w:val="Listenabsatz"/>
        <w:ind w:left="0"/>
        <w:rPr>
          <w:b/>
          <w:bCs/>
        </w:rPr>
      </w:pPr>
    </w:p>
    <w:p w14:paraId="1A6592BE" w14:textId="3D4A2860" w:rsidR="0016088B" w:rsidRPr="0016088B" w:rsidRDefault="0016088B" w:rsidP="0016088B">
      <w:pPr>
        <w:pStyle w:val="Listenabsatz"/>
        <w:ind w:left="0"/>
        <w:rPr>
          <w:b/>
          <w:bCs/>
        </w:rPr>
      </w:pPr>
      <w:r w:rsidRPr="0016088B">
        <w:rPr>
          <w:b/>
          <w:bCs/>
        </w:rPr>
        <w:t>Zweck </w:t>
      </w:r>
    </w:p>
    <w:p w14:paraId="1C5A0686" w14:textId="4B47E4D5" w:rsidR="0016088B" w:rsidRPr="0016088B" w:rsidRDefault="0016088B" w:rsidP="0016088B">
      <w:pPr>
        <w:pStyle w:val="Listenabsatz"/>
        <w:ind w:left="0"/>
      </w:pPr>
      <w:r w:rsidRPr="0016088B">
        <w:t>Dieses Dokument beschreibt das Verfahren zur Meldung von. Es soll sicherstellen, dass alle relevanten Parteien wissen, wie sie Vorfälle melden können und welche Schritte danach folgen.</w:t>
      </w:r>
    </w:p>
    <w:p w14:paraId="3D259E76" w14:textId="77777777" w:rsidR="0016088B" w:rsidRPr="0016088B" w:rsidRDefault="0016088B" w:rsidP="0016088B">
      <w:pPr>
        <w:pStyle w:val="Listenabsatz"/>
        <w:ind w:left="0"/>
        <w:rPr>
          <w:b/>
          <w:bCs/>
        </w:rPr>
      </w:pPr>
    </w:p>
    <w:p w14:paraId="44B91507" w14:textId="5CE19FEF" w:rsidR="0016088B" w:rsidRPr="0016088B" w:rsidRDefault="0016088B" w:rsidP="0016088B">
      <w:pPr>
        <w:rPr>
          <w:b/>
          <w:bCs/>
        </w:rPr>
      </w:pPr>
      <w:r w:rsidRPr="0016088B">
        <w:rPr>
          <w:b/>
          <w:bCs/>
        </w:rPr>
        <w:t>Meldeverfahren</w:t>
      </w:r>
    </w:p>
    <w:p w14:paraId="0B6878ED" w14:textId="6DD6F461" w:rsidR="0016088B" w:rsidRPr="0016088B" w:rsidRDefault="0016088B" w:rsidP="008C6C91">
      <w:r w:rsidRPr="0016088B">
        <w:rPr>
          <w:b/>
          <w:bCs/>
        </w:rPr>
        <w:t>E-Mail:</w:t>
      </w:r>
      <w:r w:rsidRPr="0016088B">
        <w:t xml:space="preserve"> Senden Sie eine detaillierte Beschreibung des Vorfalls an </w:t>
      </w:r>
      <w:r w:rsidR="008C6C91">
        <w:t>isb</w:t>
      </w:r>
      <w:r w:rsidRPr="0016088B">
        <w:t>@</w:t>
      </w:r>
      <w:r>
        <w:t>pink</w:t>
      </w:r>
      <w:r w:rsidRPr="0016088B">
        <w:t>.de.</w:t>
      </w:r>
    </w:p>
    <w:p w14:paraId="41F3C53C" w14:textId="08E0728F" w:rsidR="0016088B" w:rsidRPr="0016088B" w:rsidRDefault="0016088B" w:rsidP="008C6C91">
      <w:r>
        <w:rPr>
          <w:b/>
          <w:bCs/>
        </w:rPr>
        <w:t>Telefon</w:t>
      </w:r>
      <w:r w:rsidRPr="0016088B">
        <w:rPr>
          <w:b/>
          <w:bCs/>
        </w:rPr>
        <w:t>:</w:t>
      </w:r>
      <w:r w:rsidRPr="0016088B">
        <w:t xml:space="preserve"> Rufen Sie unsere</w:t>
      </w:r>
      <w:r>
        <w:t>n Informationssicherheitsbeauftragten</w:t>
      </w:r>
      <w:r w:rsidRPr="0016088B">
        <w:t xml:space="preserve"> unter +49 (0) 93 42 / 919-233</w:t>
      </w:r>
      <w:r>
        <w:t xml:space="preserve"> </w:t>
      </w:r>
      <w:r w:rsidRPr="0016088B">
        <w:t>an.</w:t>
      </w:r>
    </w:p>
    <w:p w14:paraId="599B1642" w14:textId="77777777" w:rsidR="0016088B" w:rsidRPr="0016088B" w:rsidRDefault="0016088B" w:rsidP="0016088B">
      <w:pPr>
        <w:rPr>
          <w:b/>
          <w:bCs/>
        </w:rPr>
      </w:pPr>
    </w:p>
    <w:p w14:paraId="42C99AE4" w14:textId="77777777" w:rsidR="0016088B" w:rsidRDefault="0016088B" w:rsidP="0016088B">
      <w:pPr>
        <w:rPr>
          <w:b/>
          <w:bCs/>
        </w:rPr>
      </w:pPr>
      <w:r w:rsidRPr="0016088B">
        <w:rPr>
          <w:b/>
          <w:bCs/>
        </w:rPr>
        <w:t>Informationen zur Meldung </w:t>
      </w:r>
    </w:p>
    <w:p w14:paraId="3FE25DEC" w14:textId="25979205" w:rsidR="0016088B" w:rsidRPr="0016088B" w:rsidRDefault="0016088B" w:rsidP="0016088B">
      <w:r w:rsidRPr="0016088B">
        <w:t>Bitte stellen Sie folgende Informationen bereit:</w:t>
      </w:r>
    </w:p>
    <w:p w14:paraId="6A39F961" w14:textId="77777777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>Datum und Uhrzeit des Vorfalls</w:t>
      </w:r>
    </w:p>
    <w:p w14:paraId="4D20E57D" w14:textId="77777777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>Beschreibung des Vorfalls</w:t>
      </w:r>
    </w:p>
    <w:p w14:paraId="0210D1CB" w14:textId="77777777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>Betroffene Systeme oder Daten</w:t>
      </w:r>
    </w:p>
    <w:p w14:paraId="5A4D0301" w14:textId="77777777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>Kontaktinformationen des Meldenden</w:t>
      </w:r>
    </w:p>
    <w:p w14:paraId="5779284A" w14:textId="6C644040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 xml:space="preserve">Schweregrad des Vorfalls: Einschätzung, ob der Vorfall als </w:t>
      </w:r>
      <w:r w:rsidR="00191CFA">
        <w:t>Störung, Notfall</w:t>
      </w:r>
      <w:r w:rsidRPr="0016088B">
        <w:t xml:space="preserve"> oder </w:t>
      </w:r>
      <w:r w:rsidR="00191CFA">
        <w:t>Krise</w:t>
      </w:r>
      <w:r w:rsidRPr="0016088B">
        <w:t xml:space="preserve"> eingestuft wir</w:t>
      </w:r>
      <w:r w:rsidR="00287B92">
        <w:t>d (</w:t>
      </w:r>
      <w:r w:rsidR="00287B92" w:rsidRPr="00287B92">
        <w:t>wobei Telefon für dringende Fälle genutzt werden kann</w:t>
      </w:r>
      <w:r w:rsidR="00287B92">
        <w:t>).</w:t>
      </w:r>
    </w:p>
    <w:p w14:paraId="5E0B7114" w14:textId="77777777" w:rsidR="0016088B" w:rsidRPr="0016088B" w:rsidRDefault="0016088B" w:rsidP="008C6C91">
      <w:pPr>
        <w:pStyle w:val="Listenabsatz"/>
        <w:numPr>
          <w:ilvl w:val="0"/>
          <w:numId w:val="15"/>
        </w:numPr>
      </w:pPr>
      <w:r w:rsidRPr="0016088B">
        <w:t>Ergriffene Sofortmaßnahmen: Beschreibung der Maßnahmen, die bereits ergriffen wurden, um den Vorfall zu beheben oder einzudämmen.</w:t>
      </w:r>
    </w:p>
    <w:p w14:paraId="6312D510" w14:textId="77777777" w:rsidR="0016088B" w:rsidRPr="0016088B" w:rsidRDefault="0016088B" w:rsidP="0016088B">
      <w:pPr>
        <w:rPr>
          <w:b/>
          <w:bCs/>
        </w:rPr>
      </w:pPr>
    </w:p>
    <w:p w14:paraId="77FDF011" w14:textId="77777777" w:rsidR="0016088B" w:rsidRPr="0016088B" w:rsidRDefault="0016088B" w:rsidP="0016088B">
      <w:pPr>
        <w:rPr>
          <w:b/>
          <w:bCs/>
        </w:rPr>
      </w:pPr>
      <w:r w:rsidRPr="0016088B">
        <w:rPr>
          <w:b/>
          <w:bCs/>
        </w:rPr>
        <w:t>Beispiele für Vorfälle der Informationssicherheit:</w:t>
      </w:r>
    </w:p>
    <w:p w14:paraId="63EFBA47" w14:textId="77777777" w:rsidR="0016088B" w:rsidRPr="0016088B" w:rsidRDefault="0016088B" w:rsidP="008C6C91">
      <w:r w:rsidRPr="0016088B">
        <w:t>Fehlfunktion einer Sicherheitsmaßnahme (z.B. eines Schlosses oder Alarms)</w:t>
      </w:r>
    </w:p>
    <w:p w14:paraId="7ECA2A9A" w14:textId="77777777" w:rsidR="0016088B" w:rsidRPr="0016088B" w:rsidRDefault="0016088B" w:rsidP="008C6C91">
      <w:r w:rsidRPr="0016088B">
        <w:t>Fehlfunktion von Hardware oder Software</w:t>
      </w:r>
    </w:p>
    <w:p w14:paraId="2CD15CF8" w14:textId="77777777" w:rsidR="0016088B" w:rsidRPr="0016088B" w:rsidRDefault="0016088B" w:rsidP="008C6C91">
      <w:r w:rsidRPr="0016088B">
        <w:t>Datenleck/unberechtigte Zugriffe auf Daten oder Verletzungen der Vertraulichkeit</w:t>
      </w:r>
    </w:p>
    <w:p w14:paraId="76E855DB" w14:textId="77777777" w:rsidR="0016088B" w:rsidRPr="0016088B" w:rsidRDefault="0016088B" w:rsidP="008C6C91">
      <w:r w:rsidRPr="0016088B">
        <w:t>Verstoß gegen Richtlinien oder Anweisungen</w:t>
      </w:r>
    </w:p>
    <w:p w14:paraId="4A32A280" w14:textId="77777777" w:rsidR="0016088B" w:rsidRPr="0016088B" w:rsidRDefault="0016088B" w:rsidP="008C6C91">
      <w:r w:rsidRPr="0016088B">
        <w:t>Zugangsverletzungen zu Daten/Informationen/Werten</w:t>
      </w:r>
    </w:p>
    <w:p w14:paraId="1390F0BA" w14:textId="77777777" w:rsidR="0016088B" w:rsidRPr="0016088B" w:rsidRDefault="0016088B" w:rsidP="008C6C91">
      <w:r w:rsidRPr="0016088B">
        <w:t>Phishing-Angriffe: Versuche, sensible Informationen wie Passwörter oder Kreditkartendaten durch gefälschte E-Mails oder Websites zu erlangen.</w:t>
      </w:r>
    </w:p>
    <w:p w14:paraId="3A6FDC73" w14:textId="77777777" w:rsidR="0016088B" w:rsidRPr="0016088B" w:rsidRDefault="0016088B" w:rsidP="008C6C91">
      <w:r w:rsidRPr="0016088B">
        <w:t>Malware-Infektionen: Infektion von Systemen durch Schadsoftware wie Viren, Trojaner oder Ransomware.</w:t>
      </w:r>
    </w:p>
    <w:p w14:paraId="7068E930" w14:textId="77777777" w:rsidR="0016088B" w:rsidRPr="0016088B" w:rsidRDefault="0016088B" w:rsidP="008C6C91">
      <w:proofErr w:type="spellStart"/>
      <w:r w:rsidRPr="0016088B">
        <w:lastRenderedPageBreak/>
        <w:t>Denial</w:t>
      </w:r>
      <w:proofErr w:type="spellEnd"/>
      <w:r w:rsidRPr="0016088B">
        <w:t>-</w:t>
      </w:r>
      <w:proofErr w:type="spellStart"/>
      <w:r w:rsidRPr="0016088B">
        <w:t>of</w:t>
      </w:r>
      <w:proofErr w:type="spellEnd"/>
      <w:r w:rsidRPr="0016088B">
        <w:t>-Service (</w:t>
      </w:r>
      <w:proofErr w:type="spellStart"/>
      <w:r w:rsidRPr="0016088B">
        <w:t>DoS</w:t>
      </w:r>
      <w:proofErr w:type="spellEnd"/>
      <w:r w:rsidRPr="0016088B">
        <w:t>) Angriffe: Angriffe, die darauf abzielen, Systeme oder Netzwerke durch Überlastung unzugänglich zu machen.</w:t>
      </w:r>
    </w:p>
    <w:p w14:paraId="03C6C63C" w14:textId="77777777" w:rsidR="0016088B" w:rsidRPr="0016088B" w:rsidRDefault="0016088B" w:rsidP="008C6C91">
      <w:r w:rsidRPr="0016088B">
        <w:t>Verlust oder Diebstahl von Geräten: Verlust oder Diebstahl von Laptops, Smartphones oder anderen Geräten, die sensible Daten enthalten.</w:t>
      </w:r>
    </w:p>
    <w:p w14:paraId="7BAF9F92" w14:textId="77777777" w:rsidR="0016088B" w:rsidRPr="0016088B" w:rsidRDefault="0016088B" w:rsidP="008C6C91">
      <w:r w:rsidRPr="0016088B">
        <w:t>Unbefugter Zugriff: Unbefugter Zugriff auf Systeme, Netzwerke oder Daten durch interne oder externe Parteien.</w:t>
      </w:r>
    </w:p>
    <w:p w14:paraId="1B899196" w14:textId="77777777" w:rsidR="0016088B" w:rsidRPr="0016088B" w:rsidRDefault="0016088B" w:rsidP="008C6C91">
      <w:r w:rsidRPr="0016088B">
        <w:t>Verletzung der Datensicherheit: Unbeabsichtigte Offenlegung oder Verlust von vertraulichen Informationen.</w:t>
      </w:r>
    </w:p>
    <w:p w14:paraId="50250C0E" w14:textId="77777777" w:rsidR="0016088B" w:rsidRPr="0016088B" w:rsidRDefault="0016088B" w:rsidP="0016088B">
      <w:pPr>
        <w:rPr>
          <w:b/>
          <w:bCs/>
        </w:rPr>
      </w:pPr>
    </w:p>
    <w:p w14:paraId="07A2F08D" w14:textId="134E9418" w:rsidR="0016088B" w:rsidRPr="0016088B" w:rsidRDefault="0016088B" w:rsidP="0016088B">
      <w:pPr>
        <w:rPr>
          <w:b/>
          <w:bCs/>
        </w:rPr>
      </w:pPr>
      <w:r w:rsidRPr="0016088B">
        <w:rPr>
          <w:b/>
          <w:bCs/>
        </w:rPr>
        <w:t>Reaktionszeiten</w:t>
      </w:r>
    </w:p>
    <w:p w14:paraId="10F30886" w14:textId="77777777" w:rsidR="0016088B" w:rsidRPr="0016088B" w:rsidRDefault="0016088B" w:rsidP="008C6C91">
      <w:r w:rsidRPr="0016088B">
        <w:t>Eingangsbestätigung: Innerhalb von 24 Stunden nach Eingang der Meldung.</w:t>
      </w:r>
    </w:p>
    <w:p w14:paraId="569AB21A" w14:textId="0F73575F" w:rsidR="0016088B" w:rsidRPr="0016088B" w:rsidRDefault="00191CFA" w:rsidP="008C6C91">
      <w:r>
        <w:t>Analyse und Bewertung</w:t>
      </w:r>
      <w:r w:rsidR="0016088B" w:rsidRPr="0016088B">
        <w:t>: Innerhalb von 48 Stunden nach Eingang der Meldung.</w:t>
      </w:r>
    </w:p>
    <w:p w14:paraId="07AF7CD8" w14:textId="50658628" w:rsidR="0016088B" w:rsidRPr="0016088B" w:rsidRDefault="00191CFA" w:rsidP="008C6C91">
      <w:r>
        <w:t>Rückmeldung</w:t>
      </w:r>
      <w:r w:rsidR="0016088B" w:rsidRPr="0016088B">
        <w:t xml:space="preserve">: </w:t>
      </w:r>
      <w:r>
        <w:t xml:space="preserve">Nach erfolgreicher Beseitigung des Vorfalls </w:t>
      </w:r>
      <w:r w:rsidRPr="00191CFA">
        <w:t>über die Ergebnisse und gegebenenfalls eingeleitete Maßnahmen</w:t>
      </w:r>
      <w:r>
        <w:t>.</w:t>
      </w:r>
    </w:p>
    <w:p w14:paraId="76C4B739" w14:textId="77777777" w:rsidR="0016088B" w:rsidRPr="0016088B" w:rsidRDefault="0016088B" w:rsidP="0016088B">
      <w:pPr>
        <w:rPr>
          <w:b/>
          <w:bCs/>
        </w:rPr>
      </w:pPr>
    </w:p>
    <w:p w14:paraId="3A71A7B9" w14:textId="77777777" w:rsidR="0016088B" w:rsidRPr="0016088B" w:rsidRDefault="0016088B" w:rsidP="0016088B">
      <w:pPr>
        <w:rPr>
          <w:b/>
          <w:bCs/>
        </w:rPr>
      </w:pPr>
    </w:p>
    <w:p w14:paraId="478A11A7" w14:textId="11E5AC62" w:rsidR="0016088B" w:rsidRPr="0016088B" w:rsidRDefault="0016088B" w:rsidP="0016088B">
      <w:pPr>
        <w:rPr>
          <w:b/>
          <w:bCs/>
        </w:rPr>
      </w:pPr>
      <w:r w:rsidRPr="0016088B">
        <w:rPr>
          <w:b/>
          <w:bCs/>
        </w:rPr>
        <w:t>Kontaktinformationen des ISB</w:t>
      </w:r>
    </w:p>
    <w:p w14:paraId="16D4171A" w14:textId="77777777" w:rsidR="0016088B" w:rsidRPr="0016088B" w:rsidRDefault="0016088B" w:rsidP="0016088B">
      <w:r w:rsidRPr="0016088B">
        <w:t>Name: Johannes Freiburg</w:t>
      </w:r>
    </w:p>
    <w:p w14:paraId="6186F558" w14:textId="77777777" w:rsidR="0016088B" w:rsidRPr="0016088B" w:rsidRDefault="0016088B" w:rsidP="0016088B">
      <w:r w:rsidRPr="0016088B">
        <w:t>E-Mail: jfreiburg@pink.de</w:t>
      </w:r>
    </w:p>
    <w:p w14:paraId="117F13F4" w14:textId="77777777" w:rsidR="0016088B" w:rsidRPr="0016088B" w:rsidRDefault="0016088B" w:rsidP="0016088B">
      <w:r w:rsidRPr="0016088B">
        <w:t>Telefon: +49 (0) 93 42 / 919-233</w:t>
      </w:r>
    </w:p>
    <w:p w14:paraId="532D2918" w14:textId="77777777" w:rsidR="0016088B" w:rsidRPr="0016088B" w:rsidRDefault="0016088B" w:rsidP="0016088B">
      <w:r w:rsidRPr="0016088B">
        <w:t>Adresse: PINK GmbH Thermosysteme, Am Kessler 6, 97877 Wertheim, Germany</w:t>
      </w:r>
    </w:p>
    <w:p w14:paraId="397228B9" w14:textId="7A8D5DF2" w:rsidR="00E51A62" w:rsidRPr="0016088B" w:rsidRDefault="00E51A62" w:rsidP="0016088B"/>
    <w:sectPr w:rsidR="00E51A62" w:rsidRPr="00160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292" w14:textId="77777777" w:rsidR="002D47EB" w:rsidRDefault="002D47EB">
      <w:pPr>
        <w:spacing w:after="0" w:line="240" w:lineRule="auto"/>
      </w:pPr>
      <w:r>
        <w:separator/>
      </w:r>
    </w:p>
  </w:endnote>
  <w:endnote w:type="continuationSeparator" w:id="0">
    <w:p w14:paraId="4D5AA804" w14:textId="77777777" w:rsidR="002D47EB" w:rsidRDefault="002D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Univers 55">
    <w:panose1 w:val="02010603020202030204"/>
    <w:charset w:val="00"/>
    <w:family w:val="auto"/>
    <w:pitch w:val="variable"/>
    <w:sig w:usb0="00000003" w:usb1="00000000" w:usb2="00000000" w:usb3="00000000" w:csb0="00000001" w:csb1="00000000"/>
  </w:font>
  <w:font w:name="Univers Com 75 Black">
    <w:panose1 w:val="020B0804030502020204"/>
    <w:charset w:val="00"/>
    <w:family w:val="swiss"/>
    <w:pitch w:val="variable"/>
    <w:sig w:usb0="800000AF" w:usb1="5000204A" w:usb2="00000000" w:usb3="00000000" w:csb0="0000009B" w:csb1="00000000"/>
  </w:font>
  <w:font w:name="Univers LT 45 Light"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55">
    <w:panose1 w:val="02000A0305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C1B2" w14:textId="5248BA06" w:rsidR="00E51A52" w:rsidRDefault="00E51A52" w:rsidP="00B549AF">
    <w:pPr>
      <w:pStyle w:val="Fuzeile"/>
      <w:pBdr>
        <w:top w:val="single" w:sz="4" w:space="1" w:color="auto"/>
      </w:pBdr>
      <w:tabs>
        <w:tab w:val="clear" w:pos="9072"/>
        <w:tab w:val="right" w:pos="10065"/>
      </w:tabs>
    </w:pPr>
    <w:r>
      <w:rPr>
        <w:rFonts w:ascii="Univers LT 45 Light" w:hAnsi="Univers LT 45 Light"/>
        <w:sz w:val="16"/>
        <w:szCs w:val="16"/>
      </w:rPr>
      <w:t xml:space="preserve">Version: 1.0 vom </w:t>
    </w:r>
    <w:r>
      <w:rPr>
        <w:rFonts w:ascii="Univers LT 45 Light" w:hAnsi="Univers LT 45 Light"/>
        <w:sz w:val="16"/>
        <w:szCs w:val="16"/>
      </w:rPr>
      <w:fldChar w:fldCharType="begin"/>
    </w:r>
    <w:r>
      <w:rPr>
        <w:rFonts w:ascii="Univers LT 45 Light" w:hAnsi="Univers LT 45 Light"/>
        <w:sz w:val="16"/>
        <w:szCs w:val="16"/>
      </w:rPr>
      <w:instrText xml:space="preserve"> TIME \@ "dd.MM.yyyy" </w:instrText>
    </w:r>
    <w:r>
      <w:rPr>
        <w:rFonts w:ascii="Univers LT 45 Light" w:hAnsi="Univers LT 45 Light"/>
        <w:sz w:val="16"/>
        <w:szCs w:val="16"/>
      </w:rPr>
      <w:fldChar w:fldCharType="separate"/>
    </w:r>
    <w:r w:rsidR="0052635E">
      <w:rPr>
        <w:rFonts w:ascii="Univers LT 45 Light" w:hAnsi="Univers LT 45 Light"/>
        <w:noProof/>
        <w:sz w:val="16"/>
        <w:szCs w:val="16"/>
      </w:rPr>
      <w:t>23.04.2025</w:t>
    </w:r>
    <w:r>
      <w:rPr>
        <w:rFonts w:ascii="Univers LT 45 Light" w:hAnsi="Univers LT 45 Light"/>
        <w:sz w:val="16"/>
        <w:szCs w:val="16"/>
      </w:rPr>
      <w:fldChar w:fldCharType="end"/>
    </w:r>
    <w:r>
      <w:rPr>
        <w:rFonts w:ascii="Univers LT 45 Light" w:hAnsi="Univers LT 45 Light"/>
        <w:sz w:val="16"/>
        <w:szCs w:val="16"/>
      </w:rPr>
      <w:tab/>
    </w:r>
    <w:sdt>
      <w:sdtPr>
        <w:rPr>
          <w:rFonts w:ascii="Univers LT 45 Light" w:hAnsi="Univers LT 45 Light"/>
          <w:sz w:val="16"/>
          <w:szCs w:val="16"/>
        </w:rPr>
        <w:alias w:val="Titel"/>
        <w:tag w:val=""/>
        <w:id w:val="-127324711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Univers LT 45 Light" w:hAnsi="Univers LT 45 Light"/>
            <w:sz w:val="16"/>
            <w:szCs w:val="16"/>
          </w:rPr>
          <w:t xml:space="preserve">     </w:t>
        </w:r>
      </w:sdtContent>
    </w:sdt>
    <w:r>
      <w:rPr>
        <w:rFonts w:ascii="Univers 45 Light" w:hAnsi="Univers 45 Light"/>
        <w:sz w:val="16"/>
        <w:szCs w:val="16"/>
      </w:rPr>
      <w:tab/>
    </w:r>
    <w:r w:rsidRPr="008E2593">
      <w:rPr>
        <w:rFonts w:ascii="Univers 45 Light" w:hAnsi="Univers 45 Light"/>
        <w:sz w:val="16"/>
        <w:szCs w:val="16"/>
      </w:rPr>
      <w:t xml:space="preserve">Seite </w:t>
    </w:r>
    <w:r w:rsidRPr="008E2593">
      <w:rPr>
        <w:rStyle w:val="Seitenzahl"/>
        <w:rFonts w:ascii="Univers 45 Light" w:hAnsi="Univers 45 Light"/>
        <w:sz w:val="16"/>
        <w:szCs w:val="16"/>
      </w:rPr>
      <w:fldChar w:fldCharType="begin"/>
    </w:r>
    <w:r w:rsidRPr="008E2593">
      <w:rPr>
        <w:rStyle w:val="Seitenzahl"/>
        <w:rFonts w:ascii="Univers 45 Light" w:hAnsi="Univers 45 Light"/>
        <w:sz w:val="16"/>
        <w:szCs w:val="16"/>
      </w:rPr>
      <w:instrText xml:space="preserve"> PAGE </w:instrText>
    </w:r>
    <w:r w:rsidRPr="008E2593">
      <w:rPr>
        <w:rStyle w:val="Seitenzahl"/>
        <w:rFonts w:ascii="Univers 45 Light" w:hAnsi="Univers 45 Light"/>
        <w:sz w:val="16"/>
        <w:szCs w:val="16"/>
      </w:rPr>
      <w:fldChar w:fldCharType="separate"/>
    </w:r>
    <w:r>
      <w:rPr>
        <w:rStyle w:val="Seitenzahl"/>
        <w:rFonts w:ascii="Univers 45 Light" w:hAnsi="Univers 45 Light"/>
        <w:sz w:val="16"/>
        <w:szCs w:val="16"/>
      </w:rPr>
      <w:t>1</w:t>
    </w:r>
    <w:r w:rsidRPr="008E2593">
      <w:rPr>
        <w:rStyle w:val="Seitenzahl"/>
        <w:rFonts w:ascii="Univers 45 Light" w:hAnsi="Univers 45 Light"/>
        <w:sz w:val="16"/>
        <w:szCs w:val="16"/>
      </w:rPr>
      <w:fldChar w:fldCharType="end"/>
    </w:r>
    <w:r w:rsidRPr="008E2593">
      <w:rPr>
        <w:rStyle w:val="Seitenzahl"/>
        <w:rFonts w:ascii="Univers 45 Light" w:hAnsi="Univers 45 Light"/>
        <w:sz w:val="16"/>
        <w:szCs w:val="16"/>
      </w:rPr>
      <w:t xml:space="preserve"> von </w:t>
    </w:r>
    <w:r w:rsidRPr="008E2593">
      <w:rPr>
        <w:rStyle w:val="Seitenzahl"/>
        <w:rFonts w:ascii="Univers 45 Light" w:hAnsi="Univers 45 Light"/>
        <w:sz w:val="16"/>
        <w:szCs w:val="16"/>
      </w:rPr>
      <w:fldChar w:fldCharType="begin"/>
    </w:r>
    <w:r w:rsidRPr="008E2593">
      <w:rPr>
        <w:rStyle w:val="Seitenzahl"/>
        <w:rFonts w:ascii="Univers 45 Light" w:hAnsi="Univers 45 Light"/>
        <w:sz w:val="16"/>
        <w:szCs w:val="16"/>
      </w:rPr>
      <w:instrText xml:space="preserve"> NUMPAGES </w:instrText>
    </w:r>
    <w:r w:rsidRPr="008E2593">
      <w:rPr>
        <w:rStyle w:val="Seitenzahl"/>
        <w:rFonts w:ascii="Univers 45 Light" w:hAnsi="Univers 45 Light"/>
        <w:sz w:val="16"/>
        <w:szCs w:val="16"/>
      </w:rPr>
      <w:fldChar w:fldCharType="separate"/>
    </w:r>
    <w:r>
      <w:rPr>
        <w:rStyle w:val="Seitenzahl"/>
        <w:rFonts w:ascii="Univers 45 Light" w:hAnsi="Univers 45 Light"/>
        <w:sz w:val="16"/>
        <w:szCs w:val="16"/>
      </w:rPr>
      <w:t>1</w:t>
    </w:r>
    <w:r w:rsidRPr="008E2593">
      <w:rPr>
        <w:rStyle w:val="Seitenzahl"/>
        <w:rFonts w:ascii="Univers 45 Light" w:hAnsi="Univers 45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6DC9" w14:textId="3903B4E5" w:rsidR="00E51A52" w:rsidRDefault="00E51A52" w:rsidP="00B549AF">
    <w:pPr>
      <w:pStyle w:val="Fuzeile"/>
      <w:pBdr>
        <w:top w:val="single" w:sz="4" w:space="1" w:color="auto"/>
      </w:pBdr>
      <w:tabs>
        <w:tab w:val="clear" w:pos="9072"/>
        <w:tab w:val="right" w:pos="10065"/>
      </w:tabs>
    </w:pPr>
    <w:r>
      <w:rPr>
        <w:rFonts w:ascii="Univers LT 45 Light" w:hAnsi="Univers LT 45 Light"/>
        <w:sz w:val="16"/>
        <w:szCs w:val="16"/>
      </w:rPr>
      <w:t xml:space="preserve">Version: 1.1 vom </w:t>
    </w:r>
    <w:r>
      <w:rPr>
        <w:rFonts w:ascii="Univers LT 45 Light" w:hAnsi="Univers LT 45 Light"/>
        <w:sz w:val="16"/>
        <w:szCs w:val="16"/>
      </w:rPr>
      <w:fldChar w:fldCharType="begin"/>
    </w:r>
    <w:r>
      <w:rPr>
        <w:rFonts w:ascii="Univers LT 45 Light" w:hAnsi="Univers LT 45 Light"/>
        <w:sz w:val="16"/>
        <w:szCs w:val="16"/>
      </w:rPr>
      <w:instrText xml:space="preserve"> TIME \@ "dd.MM.yyyy" </w:instrText>
    </w:r>
    <w:r>
      <w:rPr>
        <w:rFonts w:ascii="Univers LT 45 Light" w:hAnsi="Univers LT 45 Light"/>
        <w:sz w:val="16"/>
        <w:szCs w:val="16"/>
      </w:rPr>
      <w:fldChar w:fldCharType="separate"/>
    </w:r>
    <w:r w:rsidR="0052635E">
      <w:rPr>
        <w:rFonts w:ascii="Univers LT 45 Light" w:hAnsi="Univers LT 45 Light"/>
        <w:noProof/>
        <w:sz w:val="16"/>
        <w:szCs w:val="16"/>
      </w:rPr>
      <w:t>23.04.2025</w:t>
    </w:r>
    <w:r>
      <w:rPr>
        <w:rFonts w:ascii="Univers LT 45 Light" w:hAnsi="Univers LT 45 Light"/>
        <w:sz w:val="16"/>
        <w:szCs w:val="16"/>
      </w:rPr>
      <w:fldChar w:fldCharType="end"/>
    </w:r>
    <w:r>
      <w:rPr>
        <w:rFonts w:ascii="Univers LT 45 Light" w:hAnsi="Univers LT 45 Light"/>
        <w:sz w:val="16"/>
        <w:szCs w:val="16"/>
      </w:rPr>
      <w:tab/>
    </w:r>
    <w:sdt>
      <w:sdtPr>
        <w:rPr>
          <w:rFonts w:ascii="Univers LT 45 Light" w:hAnsi="Univers LT 45 Light"/>
          <w:sz w:val="16"/>
          <w:szCs w:val="16"/>
        </w:rPr>
        <w:alias w:val="Titel"/>
        <w:tag w:val=""/>
        <w:id w:val="26658142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Univers LT 45 Light" w:hAnsi="Univers LT 45 Light"/>
            <w:sz w:val="16"/>
            <w:szCs w:val="16"/>
          </w:rPr>
          <w:t xml:space="preserve">     </w:t>
        </w:r>
      </w:sdtContent>
    </w:sdt>
    <w:r>
      <w:rPr>
        <w:rFonts w:ascii="Univers 45 Light" w:hAnsi="Univers 45 Light"/>
        <w:sz w:val="16"/>
        <w:szCs w:val="16"/>
      </w:rPr>
      <w:tab/>
    </w:r>
    <w:r w:rsidRPr="008E2593">
      <w:rPr>
        <w:rFonts w:ascii="Univers 45 Light" w:hAnsi="Univers 45 Light"/>
        <w:sz w:val="16"/>
        <w:szCs w:val="16"/>
      </w:rPr>
      <w:t xml:space="preserve">Seite </w:t>
    </w:r>
    <w:r w:rsidRPr="008E2593">
      <w:rPr>
        <w:rStyle w:val="Seitenzahl"/>
        <w:rFonts w:ascii="Univers 45 Light" w:hAnsi="Univers 45 Light"/>
        <w:sz w:val="16"/>
        <w:szCs w:val="16"/>
      </w:rPr>
      <w:fldChar w:fldCharType="begin"/>
    </w:r>
    <w:r w:rsidRPr="008E2593">
      <w:rPr>
        <w:rStyle w:val="Seitenzahl"/>
        <w:rFonts w:ascii="Univers 45 Light" w:hAnsi="Univers 45 Light"/>
        <w:sz w:val="16"/>
        <w:szCs w:val="16"/>
      </w:rPr>
      <w:instrText xml:space="preserve"> PAGE </w:instrText>
    </w:r>
    <w:r w:rsidRPr="008E2593">
      <w:rPr>
        <w:rStyle w:val="Seitenzahl"/>
        <w:rFonts w:ascii="Univers 45 Light" w:hAnsi="Univers 45 Light"/>
        <w:sz w:val="16"/>
        <w:szCs w:val="16"/>
      </w:rPr>
      <w:fldChar w:fldCharType="separate"/>
    </w:r>
    <w:r>
      <w:rPr>
        <w:rStyle w:val="Seitenzahl"/>
        <w:rFonts w:ascii="Univers 45 Light" w:hAnsi="Univers 45 Light"/>
        <w:sz w:val="16"/>
        <w:szCs w:val="16"/>
      </w:rPr>
      <w:t>2</w:t>
    </w:r>
    <w:r w:rsidRPr="008E2593">
      <w:rPr>
        <w:rStyle w:val="Seitenzahl"/>
        <w:rFonts w:ascii="Univers 45 Light" w:hAnsi="Univers 45 Light"/>
        <w:sz w:val="16"/>
        <w:szCs w:val="16"/>
      </w:rPr>
      <w:fldChar w:fldCharType="end"/>
    </w:r>
    <w:r w:rsidRPr="008E2593">
      <w:rPr>
        <w:rStyle w:val="Seitenzahl"/>
        <w:rFonts w:ascii="Univers 45 Light" w:hAnsi="Univers 45 Light"/>
        <w:sz w:val="16"/>
        <w:szCs w:val="16"/>
      </w:rPr>
      <w:t xml:space="preserve"> von </w:t>
    </w:r>
    <w:r w:rsidRPr="008E2593">
      <w:rPr>
        <w:rStyle w:val="Seitenzahl"/>
        <w:rFonts w:ascii="Univers 45 Light" w:hAnsi="Univers 45 Light"/>
        <w:sz w:val="16"/>
        <w:szCs w:val="16"/>
      </w:rPr>
      <w:fldChar w:fldCharType="begin"/>
    </w:r>
    <w:r w:rsidRPr="008E2593">
      <w:rPr>
        <w:rStyle w:val="Seitenzahl"/>
        <w:rFonts w:ascii="Univers 45 Light" w:hAnsi="Univers 45 Light"/>
        <w:sz w:val="16"/>
        <w:szCs w:val="16"/>
      </w:rPr>
      <w:instrText xml:space="preserve"> NUMPAGES </w:instrText>
    </w:r>
    <w:r w:rsidRPr="008E2593">
      <w:rPr>
        <w:rStyle w:val="Seitenzahl"/>
        <w:rFonts w:ascii="Univers 45 Light" w:hAnsi="Univers 45 Light"/>
        <w:sz w:val="16"/>
        <w:szCs w:val="16"/>
      </w:rPr>
      <w:fldChar w:fldCharType="separate"/>
    </w:r>
    <w:r>
      <w:rPr>
        <w:rStyle w:val="Seitenzahl"/>
        <w:rFonts w:ascii="Univers 45 Light" w:hAnsi="Univers 45 Light"/>
        <w:sz w:val="16"/>
        <w:szCs w:val="16"/>
      </w:rPr>
      <w:t>2</w:t>
    </w:r>
    <w:r w:rsidRPr="008E2593">
      <w:rPr>
        <w:rStyle w:val="Seitenzahl"/>
        <w:rFonts w:ascii="Univers 45 Light" w:hAnsi="Univers 45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5784" w14:textId="77777777" w:rsidR="002D47EB" w:rsidRDefault="002D47EB">
      <w:pPr>
        <w:spacing w:after="0" w:line="240" w:lineRule="auto"/>
      </w:pPr>
      <w:r>
        <w:separator/>
      </w:r>
    </w:p>
  </w:footnote>
  <w:footnote w:type="continuationSeparator" w:id="0">
    <w:p w14:paraId="5215BFD9" w14:textId="77777777" w:rsidR="002D47EB" w:rsidRDefault="002D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35B4" w14:textId="77777777" w:rsidR="00E51A52" w:rsidRDefault="00E51A52" w:rsidP="00C07477">
    <w:pPr>
      <w:pStyle w:val="Kopfzeile"/>
    </w:pPr>
    <w:r w:rsidRPr="00E72C15">
      <w:rPr>
        <w:noProof/>
      </w:rPr>
      <w:drawing>
        <wp:anchor distT="0" distB="0" distL="114300" distR="114300" simplePos="0" relativeHeight="251659264" behindDoc="1" locked="0" layoutInCell="1" allowOverlap="1" wp14:anchorId="50BD1829" wp14:editId="0154C80C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133475" cy="406400"/>
          <wp:effectExtent l="0" t="0" r="9525" b="0"/>
          <wp:wrapTight wrapText="bothSides">
            <wp:wrapPolygon edited="0">
              <wp:start x="0" y="0"/>
              <wp:lineTo x="0" y="20250"/>
              <wp:lineTo x="21418" y="20250"/>
              <wp:lineTo x="21418" y="0"/>
              <wp:lineTo x="0" y="0"/>
            </wp:wrapPolygon>
          </wp:wrapTight>
          <wp:docPr id="6126477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8580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Version 1.0</w:t>
    </w:r>
    <w:r>
      <w:tab/>
    </w:r>
    <w:proofErr w:type="gramStart"/>
    <w:r>
      <w:t>Internal</w:t>
    </w:r>
    <w:proofErr w:type="gramEnd"/>
  </w:p>
  <w:p w14:paraId="2AAC11D5" w14:textId="77777777" w:rsidR="00E51A52" w:rsidRPr="00C07477" w:rsidRDefault="00E51A52" w:rsidP="00C074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A410" w14:textId="77777777" w:rsidR="00E51A52" w:rsidRDefault="00E51A52">
    <w:pPr>
      <w:pStyle w:val="Kopfzeile"/>
      <w:rPr>
        <w:rFonts w:ascii="Univers Com 75 Black" w:hAnsi="Univers Com 75 Black"/>
        <w:sz w:val="20"/>
      </w:rPr>
    </w:pPr>
  </w:p>
  <w:p w14:paraId="6BD7A69E" w14:textId="77777777" w:rsidR="00E51A52" w:rsidRDefault="00E51A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87"/>
    <w:multiLevelType w:val="multilevel"/>
    <w:tmpl w:val="2EE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4B19"/>
    <w:multiLevelType w:val="hybridMultilevel"/>
    <w:tmpl w:val="D78EF9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7129"/>
    <w:multiLevelType w:val="multilevel"/>
    <w:tmpl w:val="0E4A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C6EA7"/>
    <w:multiLevelType w:val="hybridMultilevel"/>
    <w:tmpl w:val="AAE21032"/>
    <w:lvl w:ilvl="0" w:tplc="8B5CE9A4"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BD0395"/>
    <w:multiLevelType w:val="multilevel"/>
    <w:tmpl w:val="476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267A8"/>
    <w:multiLevelType w:val="hybridMultilevel"/>
    <w:tmpl w:val="DDB4E178"/>
    <w:lvl w:ilvl="0" w:tplc="8B5CE9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4BA3"/>
    <w:multiLevelType w:val="multilevel"/>
    <w:tmpl w:val="FAC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52CD0"/>
    <w:multiLevelType w:val="hybridMultilevel"/>
    <w:tmpl w:val="0220E3F0"/>
    <w:lvl w:ilvl="0" w:tplc="73A28C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0015"/>
    <w:multiLevelType w:val="multilevel"/>
    <w:tmpl w:val="8178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25760"/>
    <w:multiLevelType w:val="hybridMultilevel"/>
    <w:tmpl w:val="8A8A5716"/>
    <w:lvl w:ilvl="0" w:tplc="8B5CE9A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9A4DC5"/>
    <w:multiLevelType w:val="multilevel"/>
    <w:tmpl w:val="6B24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960BD"/>
    <w:multiLevelType w:val="hybridMultilevel"/>
    <w:tmpl w:val="04383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D4419"/>
    <w:multiLevelType w:val="multilevel"/>
    <w:tmpl w:val="462A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128BF"/>
    <w:multiLevelType w:val="multilevel"/>
    <w:tmpl w:val="A62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9C582D"/>
    <w:multiLevelType w:val="multilevel"/>
    <w:tmpl w:val="F55A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704464">
    <w:abstractNumId w:val="5"/>
  </w:num>
  <w:num w:numId="2" w16cid:durableId="1052385011">
    <w:abstractNumId w:val="10"/>
  </w:num>
  <w:num w:numId="3" w16cid:durableId="1196693678">
    <w:abstractNumId w:val="2"/>
  </w:num>
  <w:num w:numId="4" w16cid:durableId="409238718">
    <w:abstractNumId w:val="14"/>
  </w:num>
  <w:num w:numId="5" w16cid:durableId="1147287781">
    <w:abstractNumId w:val="8"/>
  </w:num>
  <w:num w:numId="6" w16cid:durableId="833643127">
    <w:abstractNumId w:val="9"/>
  </w:num>
  <w:num w:numId="7" w16cid:durableId="1971473112">
    <w:abstractNumId w:val="3"/>
  </w:num>
  <w:num w:numId="8" w16cid:durableId="239870603">
    <w:abstractNumId w:val="4"/>
  </w:num>
  <w:num w:numId="9" w16cid:durableId="1831286061">
    <w:abstractNumId w:val="13"/>
  </w:num>
  <w:num w:numId="10" w16cid:durableId="1540629161">
    <w:abstractNumId w:val="6"/>
  </w:num>
  <w:num w:numId="11" w16cid:durableId="614601692">
    <w:abstractNumId w:val="12"/>
  </w:num>
  <w:num w:numId="12" w16cid:durableId="1182015533">
    <w:abstractNumId w:val="0"/>
  </w:num>
  <w:num w:numId="13" w16cid:durableId="268204139">
    <w:abstractNumId w:val="1"/>
  </w:num>
  <w:num w:numId="14" w16cid:durableId="1347902854">
    <w:abstractNumId w:val="7"/>
  </w:num>
  <w:num w:numId="15" w16cid:durableId="1642811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62"/>
    <w:rsid w:val="000C1321"/>
    <w:rsid w:val="0016088B"/>
    <w:rsid w:val="00191CFA"/>
    <w:rsid w:val="00287B92"/>
    <w:rsid w:val="002D47EB"/>
    <w:rsid w:val="003003D2"/>
    <w:rsid w:val="0052635E"/>
    <w:rsid w:val="00711F35"/>
    <w:rsid w:val="008C6C91"/>
    <w:rsid w:val="00AE0560"/>
    <w:rsid w:val="00CB7BF4"/>
    <w:rsid w:val="00D06807"/>
    <w:rsid w:val="00D6608C"/>
    <w:rsid w:val="00D74FB4"/>
    <w:rsid w:val="00E51A52"/>
    <w:rsid w:val="00E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F43"/>
  <w15:chartTrackingRefBased/>
  <w15:docId w15:val="{956769AD-836B-4479-90D3-4565F8F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1A6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1A6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1A6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1A6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1A6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1A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1A6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1A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1A6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1A6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1A6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E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51A52"/>
  </w:style>
  <w:style w:type="paragraph" w:styleId="Fuzeile">
    <w:name w:val="footer"/>
    <w:basedOn w:val="Standard"/>
    <w:link w:val="FuzeileZchn"/>
    <w:unhideWhenUsed/>
    <w:rsid w:val="00E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51A52"/>
  </w:style>
  <w:style w:type="table" w:styleId="EinfacheTabelle4">
    <w:name w:val="Plain Table 4"/>
    <w:basedOn w:val="NormaleTabelle"/>
    <w:uiPriority w:val="44"/>
    <w:rsid w:val="00E51A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rsid w:val="00E51A52"/>
  </w:style>
  <w:style w:type="table" w:styleId="EinfacheTabelle2">
    <w:name w:val="Plain Table 2"/>
    <w:basedOn w:val="NormaleTabelle"/>
    <w:uiPriority w:val="42"/>
    <w:rsid w:val="00E51A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Pink GmbH Thermosysteme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Hartdegen, Philipp</dc:creator>
  <cp:keywords/>
  <dc:description/>
  <cp:lastModifiedBy>Bühlmann, Lukas</cp:lastModifiedBy>
  <cp:revision>2</cp:revision>
  <dcterms:created xsi:type="dcterms:W3CDTF">2025-04-23T10:57:00Z</dcterms:created>
  <dcterms:modified xsi:type="dcterms:W3CDTF">2025-04-23T10:57:00Z</dcterms:modified>
</cp:coreProperties>
</file>